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0D" w:rsidRPr="004C6BC6" w:rsidRDefault="005D7C0D" w:rsidP="00F95412">
      <w:pPr>
        <w:tabs>
          <w:tab w:val="left" w:pos="1770"/>
        </w:tabs>
        <w:jc w:val="center"/>
        <w:rPr>
          <w:rFonts w:ascii="Times New Roman" w:hAnsi="Times New Roman"/>
          <w:b/>
          <w:i/>
          <w:color w:val="0F243E"/>
          <w:sz w:val="36"/>
          <w:szCs w:val="36"/>
        </w:rPr>
      </w:pPr>
      <w:r w:rsidRPr="004C6BC6">
        <w:rPr>
          <w:rFonts w:ascii="Times New Roman" w:hAnsi="Times New Roman"/>
          <w:b/>
          <w:i/>
          <w:color w:val="0F243E"/>
          <w:sz w:val="36"/>
          <w:szCs w:val="36"/>
        </w:rPr>
        <w:t>Работа с одарёнными детьми.</w:t>
      </w:r>
    </w:p>
    <w:p w:rsidR="005D7C0D" w:rsidRPr="004C6BC6" w:rsidRDefault="005D7C0D" w:rsidP="00F95412">
      <w:pPr>
        <w:tabs>
          <w:tab w:val="left" w:pos="330"/>
          <w:tab w:val="right" w:pos="9354"/>
        </w:tabs>
        <w:spacing w:after="0" w:line="240" w:lineRule="auto"/>
        <w:jc w:val="right"/>
        <w:rPr>
          <w:rFonts w:ascii="Times New Roman" w:hAnsi="Times New Roman"/>
          <w:color w:val="0F243E"/>
          <w:sz w:val="28"/>
          <w:szCs w:val="28"/>
          <w:lang w:eastAsia="ru-RU"/>
        </w:rPr>
      </w:pPr>
      <w:r w:rsidRPr="004C6BC6">
        <w:rPr>
          <w:rFonts w:ascii="Times New Roman" w:hAnsi="Times New Roman"/>
          <w:color w:val="0F243E"/>
          <w:sz w:val="28"/>
          <w:szCs w:val="28"/>
          <w:lang w:eastAsia="ru-RU"/>
        </w:rPr>
        <w:tab/>
        <w:t>Проживи одну свою и тысячу</w:t>
      </w:r>
      <w:r w:rsidRPr="004C6BC6">
        <w:rPr>
          <w:rFonts w:ascii="Times New Roman" w:hAnsi="Times New Roman"/>
          <w:color w:val="0F243E"/>
          <w:sz w:val="28"/>
          <w:szCs w:val="28"/>
          <w:lang w:eastAsia="ru-RU"/>
        </w:rPr>
        <w:br/>
        <w:t>жизней своих учеников – и ты</w:t>
      </w:r>
      <w:r w:rsidRPr="004C6BC6">
        <w:rPr>
          <w:rFonts w:ascii="Times New Roman" w:hAnsi="Times New Roman"/>
          <w:color w:val="0F243E"/>
          <w:sz w:val="28"/>
          <w:szCs w:val="28"/>
          <w:lang w:eastAsia="ru-RU"/>
        </w:rPr>
        <w:br/>
        <w:t>проживёшь вечность…</w:t>
      </w:r>
    </w:p>
    <w:p w:rsidR="005D7C0D" w:rsidRPr="004C6BC6" w:rsidRDefault="005D7C0D" w:rsidP="00F95412">
      <w:pPr>
        <w:spacing w:after="0" w:line="240" w:lineRule="auto"/>
        <w:jc w:val="right"/>
        <w:rPr>
          <w:rFonts w:ascii="Times New Roman" w:hAnsi="Times New Roman"/>
          <w:color w:val="0F243E"/>
          <w:sz w:val="28"/>
          <w:szCs w:val="28"/>
          <w:lang w:eastAsia="ru-RU"/>
        </w:rPr>
      </w:pPr>
    </w:p>
    <w:p w:rsidR="005D7C0D" w:rsidRPr="004C6BC6" w:rsidRDefault="005D7C0D" w:rsidP="00F95412">
      <w:pPr>
        <w:spacing w:after="0" w:line="240" w:lineRule="auto"/>
        <w:jc w:val="right"/>
        <w:rPr>
          <w:rFonts w:ascii="Times New Roman" w:hAnsi="Times New Roman"/>
          <w:color w:val="0F243E"/>
          <w:sz w:val="28"/>
          <w:szCs w:val="28"/>
          <w:lang w:eastAsia="ru-RU"/>
        </w:rPr>
      </w:pPr>
    </w:p>
    <w:p w:rsidR="005D7C0D" w:rsidRPr="004C6BC6" w:rsidRDefault="005D7C0D" w:rsidP="00F95412">
      <w:p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  <w:r w:rsidRPr="004C6BC6">
        <w:rPr>
          <w:rFonts w:ascii="Times New Roman" w:hAnsi="Times New Roman"/>
          <w:color w:val="0F243E"/>
          <w:sz w:val="28"/>
          <w:szCs w:val="28"/>
          <w:lang w:eastAsia="ru-RU"/>
        </w:rPr>
        <w:t xml:space="preserve">         Профессия учителя, которую я выбрала, одна из самых важных и трудных. Это именно то, что приносит мне радость и удовлетворение, особенно, когда видишь глаза детей, добрые и наивные, которые смотрят с любовью и безграничным уважением. Хочется отдать им всё.</w:t>
      </w:r>
    </w:p>
    <w:p w:rsidR="005D7C0D" w:rsidRPr="004C6BC6" w:rsidRDefault="005D7C0D" w:rsidP="00F95412">
      <w:p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  <w:r w:rsidRPr="004C6BC6">
        <w:rPr>
          <w:rFonts w:ascii="Times New Roman" w:hAnsi="Times New Roman"/>
          <w:i/>
          <w:color w:val="0F243E"/>
          <w:sz w:val="28"/>
          <w:szCs w:val="28"/>
          <w:lang w:eastAsia="ru-RU"/>
        </w:rPr>
        <w:t xml:space="preserve">         “Если ты не воспитаешь себя, ты плохой учитель, но если ты воспитаешь только себя, ты вообще не учитель”</w:t>
      </w:r>
      <w:r w:rsidRPr="004C6BC6">
        <w:rPr>
          <w:rFonts w:ascii="Times New Roman" w:hAnsi="Times New Roman"/>
          <w:color w:val="0F243E"/>
          <w:sz w:val="28"/>
          <w:szCs w:val="28"/>
          <w:lang w:eastAsia="ru-RU"/>
        </w:rPr>
        <w:t>, - гласит одна из профессиональных заповедей учителя. Я люблю учиться, стремиться к повышению своего педагогического мастерства.</w:t>
      </w:r>
    </w:p>
    <w:p w:rsidR="005D7C0D" w:rsidRPr="004C6BC6" w:rsidRDefault="005D7C0D" w:rsidP="00F95412">
      <w:p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</w:rPr>
      </w:pPr>
      <w:r w:rsidRPr="004C6BC6">
        <w:rPr>
          <w:rFonts w:ascii="Times New Roman" w:hAnsi="Times New Roman"/>
          <w:color w:val="0F243E"/>
          <w:sz w:val="28"/>
          <w:szCs w:val="28"/>
        </w:rPr>
        <w:t xml:space="preserve">          Проблема работы с одарёнными детьми чрезвычайно актуальна для современного российского общества. Она имеет своё отражение в национальной инициативе президента «Наша новая школа». Вопросы одаренности, деятельности с мотивированными детьми волнуют все общеобразовательные учреждения, данное направление является приоритетным в нашей школе. И лично меня, как  классного руководителя,  оно не оставило равнодушной. Главная моя задача -  выявить способности у таких детей и создать условия для их развития. Работа над этой проблемой в нашей школе началась 8 лет назад и дала свои положительные результаты: наблюдается положительная динамика участия обучающихся в различных познавательных, интеллектуальных,  творческих конкурсах и олимпиадах разных уровней.</w:t>
      </w:r>
    </w:p>
    <w:p w:rsidR="005D7C0D" w:rsidRPr="004C6BC6" w:rsidRDefault="005D7C0D" w:rsidP="00F95412">
      <w:p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</w:rPr>
      </w:pPr>
      <w:r w:rsidRPr="004C6BC6">
        <w:rPr>
          <w:rFonts w:ascii="Times New Roman" w:hAnsi="Times New Roman"/>
          <w:color w:val="0F243E"/>
          <w:sz w:val="28"/>
          <w:szCs w:val="28"/>
        </w:rPr>
        <w:t xml:space="preserve">        Условно можно выделить следующие категории одаренных детей:</w:t>
      </w:r>
    </w:p>
    <w:p w:rsidR="005D7C0D" w:rsidRPr="004C6BC6" w:rsidRDefault="005D7C0D" w:rsidP="00F95412">
      <w:p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</w:rPr>
      </w:pPr>
      <w:r w:rsidRPr="004C6BC6">
        <w:rPr>
          <w:rFonts w:ascii="Times New Roman" w:hAnsi="Times New Roman"/>
          <w:color w:val="0F243E"/>
          <w:sz w:val="28"/>
          <w:szCs w:val="28"/>
        </w:rPr>
        <w:t>1. Дети с необыкновенно высокими общими интеллектуальными      способностями</w:t>
      </w:r>
    </w:p>
    <w:p w:rsidR="005D7C0D" w:rsidRPr="004C6BC6" w:rsidRDefault="005D7C0D" w:rsidP="00F95412">
      <w:p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</w:rPr>
      </w:pPr>
      <w:r w:rsidRPr="004C6BC6">
        <w:rPr>
          <w:rFonts w:ascii="Times New Roman" w:hAnsi="Times New Roman"/>
          <w:color w:val="0F243E"/>
          <w:sz w:val="28"/>
          <w:szCs w:val="28"/>
        </w:rPr>
        <w:t>2.   Дети с признаками специальной умственной одаренности в определенной области</w:t>
      </w:r>
    </w:p>
    <w:p w:rsidR="005D7C0D" w:rsidRPr="004C6BC6" w:rsidRDefault="005D7C0D" w:rsidP="00F95412">
      <w:p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</w:rPr>
      </w:pPr>
      <w:r w:rsidRPr="004C6BC6">
        <w:rPr>
          <w:rFonts w:ascii="Times New Roman" w:hAnsi="Times New Roman"/>
          <w:color w:val="0F243E"/>
          <w:sz w:val="28"/>
          <w:szCs w:val="28"/>
        </w:rPr>
        <w:t>3.  Дети с высокими творческими (художественными) способностями</w:t>
      </w:r>
    </w:p>
    <w:p w:rsidR="005D7C0D" w:rsidRPr="004C6BC6" w:rsidRDefault="005D7C0D" w:rsidP="00F95412">
      <w:p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</w:rPr>
      </w:pPr>
      <w:r w:rsidRPr="004C6BC6">
        <w:rPr>
          <w:rFonts w:ascii="Times New Roman" w:hAnsi="Times New Roman"/>
          <w:color w:val="0F243E"/>
          <w:sz w:val="28"/>
          <w:szCs w:val="28"/>
        </w:rPr>
        <w:t xml:space="preserve">4.  Дети с высокими лидерскими (руководящими) способностями </w:t>
      </w:r>
    </w:p>
    <w:p w:rsidR="005D7C0D" w:rsidRPr="004C6BC6" w:rsidRDefault="005D7C0D" w:rsidP="00F954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F243E"/>
          <w:sz w:val="28"/>
          <w:szCs w:val="28"/>
        </w:rPr>
      </w:pPr>
      <w:r w:rsidRPr="004C6BC6">
        <w:rPr>
          <w:rFonts w:ascii="Times New Roman" w:hAnsi="Times New Roman"/>
          <w:color w:val="0F243E"/>
          <w:sz w:val="28"/>
          <w:szCs w:val="28"/>
        </w:rPr>
        <w:t>Система моей работы с одарёнными детьми – это максимальное развитие умений, навыков, познавательных и творческих способностей. Разрабатывая систему действий, я  исходила из следующего содержания понятия   «одаренные дети»:</w:t>
      </w:r>
    </w:p>
    <w:p w:rsidR="005D7C0D" w:rsidRPr="004C6BC6" w:rsidRDefault="005D7C0D" w:rsidP="00F954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F243E"/>
          <w:sz w:val="28"/>
          <w:szCs w:val="28"/>
        </w:rPr>
      </w:pPr>
      <w:r w:rsidRPr="004C6BC6">
        <w:rPr>
          <w:rFonts w:ascii="Times New Roman" w:hAnsi="Times New Roman"/>
          <w:color w:val="0F243E"/>
          <w:sz w:val="28"/>
          <w:szCs w:val="28"/>
        </w:rPr>
        <w:t>Итак, одаренные дети:</w:t>
      </w:r>
    </w:p>
    <w:p w:rsidR="005D7C0D" w:rsidRPr="004C6BC6" w:rsidRDefault="005D7C0D" w:rsidP="00F9541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</w:rPr>
      </w:pPr>
      <w:r w:rsidRPr="004C6BC6">
        <w:rPr>
          <w:rFonts w:ascii="Times New Roman" w:hAnsi="Times New Roman"/>
          <w:color w:val="0F243E"/>
          <w:sz w:val="28"/>
          <w:szCs w:val="28"/>
        </w:rPr>
        <w:t>имеют более высокие по сравнению с большинством остальных сверстников интеллектуальные способности, восприимчивость к умению применять полученные знания, творческие возможности и проявления;</w:t>
      </w:r>
    </w:p>
    <w:p w:rsidR="005D7C0D" w:rsidRPr="004C6BC6" w:rsidRDefault="005D7C0D" w:rsidP="00F9541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</w:rPr>
      </w:pPr>
      <w:r w:rsidRPr="004C6BC6">
        <w:rPr>
          <w:rFonts w:ascii="Times New Roman" w:hAnsi="Times New Roman"/>
          <w:color w:val="0F243E"/>
          <w:sz w:val="28"/>
          <w:szCs w:val="28"/>
        </w:rPr>
        <w:lastRenderedPageBreak/>
        <w:t>имеют доминирующую, активную, не насыщаемую познавательную потребность;</w:t>
      </w:r>
    </w:p>
    <w:p w:rsidR="005D7C0D" w:rsidRPr="004C6BC6" w:rsidRDefault="005D7C0D" w:rsidP="00F9541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</w:rPr>
      </w:pPr>
      <w:r w:rsidRPr="004C6BC6">
        <w:rPr>
          <w:rFonts w:ascii="Times New Roman" w:hAnsi="Times New Roman"/>
          <w:color w:val="0F243E"/>
          <w:sz w:val="28"/>
          <w:szCs w:val="28"/>
        </w:rPr>
        <w:t>испытывают радость от умственного труда.</w:t>
      </w:r>
    </w:p>
    <w:p w:rsidR="005D7C0D" w:rsidRPr="004C6BC6" w:rsidRDefault="005D7C0D" w:rsidP="00F95412">
      <w:pPr>
        <w:spacing w:after="0" w:line="240" w:lineRule="auto"/>
        <w:ind w:firstLine="426"/>
        <w:jc w:val="both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  <w:r w:rsidRPr="004C6BC6">
        <w:rPr>
          <w:color w:val="0F243E"/>
          <w:sz w:val="28"/>
          <w:szCs w:val="28"/>
        </w:rPr>
        <w:t xml:space="preserve">         </w:t>
      </w:r>
      <w:r w:rsidRPr="004C6BC6"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  <w:t>Цель: Создать условия для творческой самореализации личности в различных видах деятельности.</w:t>
      </w:r>
    </w:p>
    <w:p w:rsidR="005D7C0D" w:rsidRPr="004C6BC6" w:rsidRDefault="005D7C0D" w:rsidP="00F95412">
      <w:pPr>
        <w:spacing w:after="0" w:line="240" w:lineRule="auto"/>
        <w:ind w:firstLine="426"/>
        <w:jc w:val="both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  <w:r w:rsidRPr="004C6BC6"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  <w:t xml:space="preserve">      Задачи:</w:t>
      </w:r>
    </w:p>
    <w:p w:rsidR="005D7C0D" w:rsidRPr="004C6BC6" w:rsidRDefault="005D7C0D" w:rsidP="00F95412">
      <w:pPr>
        <w:spacing w:after="0" w:line="240" w:lineRule="auto"/>
        <w:ind w:left="1080" w:hanging="360"/>
        <w:jc w:val="both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  <w:r w:rsidRPr="004C6BC6"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  <w:t xml:space="preserve">1.      Создание системы урочной и внеурочной работы, дополнительного образования </w:t>
      </w:r>
      <w:proofErr w:type="gramStart"/>
      <w:r w:rsidRPr="004C6BC6"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  <w:t>обучающихся</w:t>
      </w:r>
      <w:proofErr w:type="gramEnd"/>
      <w:r w:rsidRPr="004C6BC6"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  <w:t>.</w:t>
      </w:r>
    </w:p>
    <w:p w:rsidR="005D7C0D" w:rsidRPr="004C6BC6" w:rsidRDefault="005D7C0D" w:rsidP="00F95412">
      <w:pPr>
        <w:spacing w:after="0" w:line="240" w:lineRule="auto"/>
        <w:ind w:left="1080" w:hanging="360"/>
        <w:jc w:val="both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  <w:r w:rsidRPr="004C6BC6"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  <w:t>2.      Развитие массовых, групповых и индивидуальных форм внеурочной деятельности.</w:t>
      </w:r>
    </w:p>
    <w:p w:rsidR="005D7C0D" w:rsidRPr="004C6BC6" w:rsidRDefault="005D7C0D" w:rsidP="00F95412">
      <w:pPr>
        <w:spacing w:after="0" w:line="240" w:lineRule="auto"/>
        <w:ind w:left="1080" w:hanging="360"/>
        <w:jc w:val="both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  <w:r w:rsidRPr="004C6BC6"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  <w:t xml:space="preserve">3.      Организация системы исследовательской работы </w:t>
      </w:r>
      <w:proofErr w:type="gramStart"/>
      <w:r w:rsidRPr="004C6BC6"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  <w:t>обучающихся</w:t>
      </w:r>
      <w:proofErr w:type="gramEnd"/>
      <w:r w:rsidRPr="004C6BC6"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  <w:t>.</w:t>
      </w:r>
    </w:p>
    <w:p w:rsidR="005D7C0D" w:rsidRPr="004C6BC6" w:rsidRDefault="005D7C0D" w:rsidP="00F95412">
      <w:pPr>
        <w:spacing w:after="0" w:line="240" w:lineRule="auto"/>
        <w:ind w:left="1080" w:hanging="360"/>
        <w:jc w:val="both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</w:p>
    <w:p w:rsidR="005D7C0D" w:rsidRPr="004C6BC6" w:rsidRDefault="005D7C0D" w:rsidP="00F95412">
      <w:pPr>
        <w:spacing w:after="0" w:line="240" w:lineRule="auto"/>
        <w:ind w:left="1080" w:hanging="360"/>
        <w:jc w:val="both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  <w:r w:rsidRPr="004C6BC6"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  <w:t>Это можно представить следующим образом:</w:t>
      </w:r>
    </w:p>
    <w:p w:rsidR="005D7C0D" w:rsidRPr="004C6BC6" w:rsidRDefault="008A412B" w:rsidP="00F95412">
      <w:pPr>
        <w:spacing w:after="0" w:line="240" w:lineRule="auto"/>
        <w:ind w:left="1080" w:hanging="360"/>
        <w:jc w:val="both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_x0000_s1026" style="position:absolute;left:0;text-align:left;margin-left:133.95pt;margin-top:11.7pt;width:209.25pt;height:50.2pt;z-index:-1"/>
        </w:pict>
      </w:r>
    </w:p>
    <w:p w:rsidR="005D7C0D" w:rsidRPr="004C6BC6" w:rsidRDefault="005D7C0D" w:rsidP="00F95412">
      <w:pPr>
        <w:tabs>
          <w:tab w:val="left" w:pos="3600"/>
        </w:tabs>
        <w:spacing w:after="0" w:line="240" w:lineRule="auto"/>
        <w:ind w:left="1080" w:hanging="360"/>
        <w:jc w:val="both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  <w:r w:rsidRPr="004C6BC6"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  <w:t xml:space="preserve">                             Работа с одарёнными детьми</w:t>
      </w:r>
    </w:p>
    <w:p w:rsidR="005D7C0D" w:rsidRPr="004C6BC6" w:rsidRDefault="005D7C0D" w:rsidP="00F95412">
      <w:pPr>
        <w:tabs>
          <w:tab w:val="left" w:pos="3600"/>
        </w:tabs>
        <w:spacing w:after="0" w:line="240" w:lineRule="auto"/>
        <w:ind w:left="1080" w:hanging="360"/>
        <w:jc w:val="both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  <w:r w:rsidRPr="004C6BC6"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  <w:tab/>
        <w:t xml:space="preserve">                         как классного руководителя</w:t>
      </w:r>
    </w:p>
    <w:p w:rsidR="005D7C0D" w:rsidRPr="004C6BC6" w:rsidRDefault="008A412B" w:rsidP="00F95412">
      <w:pPr>
        <w:spacing w:after="0" w:line="240" w:lineRule="auto"/>
        <w:ind w:left="1080" w:hanging="360"/>
        <w:jc w:val="both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2.7pt;margin-top:13.6pt;width:100.5pt;height:23.2pt;z-index:3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121.2pt;margin-top:13.6pt;width:95.25pt;height:23.2pt;flip:x;z-index:4" o:connectortype="straight">
            <v:stroke endarrow="block"/>
          </v:shape>
        </w:pict>
      </w:r>
      <w:r w:rsidR="005D7C0D" w:rsidRPr="004C6BC6"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  <w:t xml:space="preserve"> </w:t>
      </w:r>
    </w:p>
    <w:p w:rsidR="005D7C0D" w:rsidRPr="004C6BC6" w:rsidRDefault="005D7C0D" w:rsidP="00F95412">
      <w:pPr>
        <w:spacing w:after="0" w:line="240" w:lineRule="auto"/>
        <w:ind w:left="1080" w:hanging="360"/>
        <w:jc w:val="both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  <w:r w:rsidRPr="004C6BC6"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  <w:t xml:space="preserve">    </w:t>
      </w:r>
    </w:p>
    <w:p w:rsidR="005D7C0D" w:rsidRPr="004C6BC6" w:rsidRDefault="008A412B" w:rsidP="00F95412">
      <w:pPr>
        <w:spacing w:after="0" w:line="240" w:lineRule="auto"/>
        <w:ind w:left="1080" w:hanging="360"/>
        <w:jc w:val="both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_x0000_s1029" style="position:absolute;left:0;text-align:left;margin-left:277.95pt;margin-top:4.6pt;width:113.25pt;height:50.2pt;z-index:-10"/>
        </w:pict>
      </w:r>
      <w:r>
        <w:rPr>
          <w:noProof/>
          <w:lang w:eastAsia="ru-RU"/>
        </w:rPr>
        <w:pict>
          <v:rect id="_x0000_s1030" style="position:absolute;left:0;text-align:left;margin-left:77.7pt;margin-top:4.6pt;width:117pt;height:50.2pt;z-index:-11"/>
        </w:pict>
      </w:r>
    </w:p>
    <w:p w:rsidR="005D7C0D" w:rsidRPr="004C6BC6" w:rsidRDefault="005D7C0D" w:rsidP="00F95412">
      <w:pPr>
        <w:tabs>
          <w:tab w:val="left" w:pos="2124"/>
          <w:tab w:val="left" w:pos="2832"/>
          <w:tab w:val="left" w:pos="6000"/>
        </w:tabs>
        <w:spacing w:after="0" w:line="240" w:lineRule="auto"/>
        <w:ind w:left="1080" w:hanging="360"/>
        <w:jc w:val="both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  <w:r w:rsidRPr="004C6BC6"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  <w:tab/>
      </w:r>
      <w:r w:rsidRPr="004C6BC6"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  <w:tab/>
        <w:t xml:space="preserve">Урочная </w:t>
      </w:r>
      <w:r w:rsidRPr="004C6BC6"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  <w:tab/>
        <w:t>Внеурочная</w:t>
      </w:r>
    </w:p>
    <w:p w:rsidR="005D7C0D" w:rsidRPr="004C6BC6" w:rsidRDefault="005D7C0D" w:rsidP="00F95412">
      <w:pPr>
        <w:tabs>
          <w:tab w:val="left" w:pos="1965"/>
          <w:tab w:val="left" w:pos="5985"/>
          <w:tab w:val="right" w:pos="9354"/>
        </w:tabs>
        <w:spacing w:after="0" w:line="240" w:lineRule="auto"/>
        <w:jc w:val="both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  <w:r w:rsidRPr="004C6BC6"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  <w:t xml:space="preserve">     </w:t>
      </w:r>
      <w:r w:rsidRPr="004C6BC6"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  <w:tab/>
        <w:t>деятельность</w:t>
      </w:r>
      <w:r w:rsidRPr="004C6BC6"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  <w:tab/>
      </w:r>
      <w:proofErr w:type="spellStart"/>
      <w:proofErr w:type="gramStart"/>
      <w:r w:rsidRPr="004C6BC6"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  <w:t>деятельность</w:t>
      </w:r>
      <w:proofErr w:type="spellEnd"/>
      <w:proofErr w:type="gramEnd"/>
      <w:r w:rsidRPr="004C6BC6"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  <w:tab/>
      </w:r>
    </w:p>
    <w:p w:rsidR="005D7C0D" w:rsidRPr="004C6BC6" w:rsidRDefault="008A412B" w:rsidP="00F95412">
      <w:pPr>
        <w:tabs>
          <w:tab w:val="right" w:pos="9354"/>
        </w:tabs>
        <w:spacing w:after="0" w:line="240" w:lineRule="auto"/>
        <w:jc w:val="both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31" type="#_x0000_t32" style="position:absolute;left:0;text-align:left;margin-left:88.2pt;margin-top:6.5pt;width:243.75pt;height:30.8pt;flip:x;z-index: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left:0;text-align:left;margin-left:331.95pt;margin-top:6.5pt;width:35.25pt;height:30.8pt;z-index:1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3" type="#_x0000_t32" style="position:absolute;left:0;text-align:left;margin-left:242.7pt;margin-top:6.5pt;width:89.25pt;height:30.8pt;flip:x;z-index:9" o:connectortype="straight">
            <v:stroke endarrow="block"/>
          </v:shape>
        </w:pict>
      </w:r>
    </w:p>
    <w:p w:rsidR="005D7C0D" w:rsidRPr="004C6BC6" w:rsidRDefault="005D7C0D" w:rsidP="00F95412">
      <w:pPr>
        <w:tabs>
          <w:tab w:val="right" w:pos="9354"/>
        </w:tabs>
        <w:spacing w:after="0" w:line="240" w:lineRule="auto"/>
        <w:jc w:val="both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</w:p>
    <w:p w:rsidR="005D7C0D" w:rsidRPr="004C6BC6" w:rsidRDefault="008A412B" w:rsidP="00F95412">
      <w:pPr>
        <w:tabs>
          <w:tab w:val="right" w:pos="9354"/>
        </w:tabs>
        <w:spacing w:after="0" w:line="240" w:lineRule="auto"/>
        <w:jc w:val="both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_x0000_s1034" style="position:absolute;left:0;text-align:left;margin-left:171.45pt;margin-top:5.1pt;width:126pt;height:50.2pt;z-index:-6"/>
        </w:pict>
      </w:r>
      <w:r>
        <w:rPr>
          <w:noProof/>
          <w:lang w:eastAsia="ru-RU"/>
        </w:rPr>
        <w:pict>
          <v:rect id="_x0000_s1035" style="position:absolute;left:0;text-align:left;margin-left:314.7pt;margin-top:5.1pt;width:113.25pt;height:50.2pt;z-index:-5"/>
        </w:pict>
      </w:r>
      <w:r>
        <w:rPr>
          <w:noProof/>
          <w:lang w:eastAsia="ru-RU"/>
        </w:rPr>
        <w:pict>
          <v:rect id="_x0000_s1036" style="position:absolute;left:0;text-align:left;margin-left:44.7pt;margin-top:5.1pt;width:113.25pt;height:50.2pt;z-index:-7"/>
        </w:pict>
      </w:r>
    </w:p>
    <w:p w:rsidR="005D7C0D" w:rsidRPr="004C6BC6" w:rsidRDefault="005D7C0D" w:rsidP="00F95412">
      <w:pPr>
        <w:tabs>
          <w:tab w:val="left" w:pos="1200"/>
          <w:tab w:val="left" w:pos="4035"/>
          <w:tab w:val="left" w:pos="6585"/>
        </w:tabs>
        <w:spacing w:after="0" w:line="240" w:lineRule="auto"/>
        <w:jc w:val="both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  <w:r w:rsidRPr="004C6BC6"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  <w:tab/>
        <w:t>Внеклассная           Исследовательская       Дополнительное</w:t>
      </w:r>
    </w:p>
    <w:p w:rsidR="005D7C0D" w:rsidRPr="004C6BC6" w:rsidRDefault="005D7C0D" w:rsidP="00F95412">
      <w:pPr>
        <w:tabs>
          <w:tab w:val="left" w:pos="1200"/>
          <w:tab w:val="left" w:pos="4035"/>
          <w:tab w:val="left" w:pos="6585"/>
        </w:tabs>
        <w:spacing w:after="0" w:line="240" w:lineRule="auto"/>
        <w:jc w:val="both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  <w:r w:rsidRPr="004C6BC6"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  <w:tab/>
        <w:t xml:space="preserve">   работа</w:t>
      </w:r>
      <w:r w:rsidRPr="004C6BC6"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  <w:tab/>
      </w:r>
      <w:proofErr w:type="spellStart"/>
      <w:proofErr w:type="gramStart"/>
      <w:r w:rsidRPr="004C6BC6"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  <w:t>работа</w:t>
      </w:r>
      <w:proofErr w:type="spellEnd"/>
      <w:proofErr w:type="gramEnd"/>
      <w:r w:rsidRPr="004C6BC6"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  <w:tab/>
        <w:t>образование</w:t>
      </w:r>
    </w:p>
    <w:p w:rsidR="005D7C0D" w:rsidRPr="004C6BC6" w:rsidRDefault="005D7C0D" w:rsidP="00F95412">
      <w:pPr>
        <w:tabs>
          <w:tab w:val="right" w:pos="9354"/>
        </w:tabs>
        <w:spacing w:after="0" w:line="240" w:lineRule="auto"/>
        <w:jc w:val="both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</w:p>
    <w:p w:rsidR="005D7C0D" w:rsidRPr="004C6BC6" w:rsidRDefault="005D7C0D" w:rsidP="00F95412">
      <w:pPr>
        <w:tabs>
          <w:tab w:val="right" w:pos="9354"/>
        </w:tabs>
        <w:spacing w:after="0" w:line="240" w:lineRule="auto"/>
        <w:jc w:val="both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</w:p>
    <w:p w:rsidR="005D7C0D" w:rsidRPr="004C6BC6" w:rsidRDefault="005D7C0D" w:rsidP="00F95412">
      <w:pPr>
        <w:spacing w:after="0" w:line="240" w:lineRule="auto"/>
        <w:ind w:firstLine="540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  <w:r w:rsidRPr="004C6BC6">
        <w:rPr>
          <w:rFonts w:ascii="Times New Roman" w:hAnsi="Times New Roman"/>
          <w:color w:val="0F243E"/>
          <w:sz w:val="28"/>
          <w:szCs w:val="28"/>
          <w:u w:val="single"/>
          <w:lang w:eastAsia="ru-RU"/>
        </w:rPr>
        <w:t>Система моей работы с одаренными детьми</w:t>
      </w:r>
      <w:r w:rsidRPr="004C6BC6">
        <w:rPr>
          <w:rFonts w:ascii="Times New Roman" w:hAnsi="Times New Roman"/>
          <w:color w:val="0F243E"/>
          <w:sz w:val="28"/>
          <w:szCs w:val="28"/>
          <w:lang w:eastAsia="ru-RU"/>
        </w:rPr>
        <w:t xml:space="preserve"> включает в себя следующие компоненты:</w:t>
      </w:r>
    </w:p>
    <w:p w:rsidR="005D7C0D" w:rsidRPr="004C6BC6" w:rsidRDefault="005D7C0D" w:rsidP="00F95412">
      <w:pPr>
        <w:spacing w:after="0" w:line="240" w:lineRule="auto"/>
        <w:ind w:left="900" w:hanging="360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  <w:r w:rsidRPr="004C6BC6">
        <w:rPr>
          <w:rFonts w:ascii="Times New Roman" w:hAnsi="Times New Roman"/>
          <w:color w:val="0F243E"/>
          <w:sz w:val="28"/>
          <w:szCs w:val="28"/>
          <w:lang w:eastAsia="ru-RU"/>
        </w:rPr>
        <w:t xml:space="preserve">·        выявление одаренных детей;  </w:t>
      </w:r>
    </w:p>
    <w:p w:rsidR="005D7C0D" w:rsidRPr="004C6BC6" w:rsidRDefault="005D7C0D" w:rsidP="00F95412">
      <w:pPr>
        <w:spacing w:after="0" w:line="240" w:lineRule="auto"/>
        <w:ind w:left="900" w:hanging="360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  <w:r w:rsidRPr="004C6BC6">
        <w:rPr>
          <w:rFonts w:ascii="Times New Roman" w:hAnsi="Times New Roman"/>
          <w:color w:val="0F243E"/>
          <w:sz w:val="28"/>
          <w:szCs w:val="28"/>
          <w:lang w:eastAsia="ru-RU"/>
        </w:rPr>
        <w:t>·        развитие творческих способностей на уроках;</w:t>
      </w:r>
    </w:p>
    <w:p w:rsidR="005D7C0D" w:rsidRPr="004C6BC6" w:rsidRDefault="005D7C0D" w:rsidP="00F95412">
      <w:pPr>
        <w:spacing w:after="0" w:line="240" w:lineRule="auto"/>
        <w:ind w:left="900" w:hanging="360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  <w:r w:rsidRPr="004C6BC6">
        <w:rPr>
          <w:rFonts w:ascii="Times New Roman" w:hAnsi="Times New Roman"/>
          <w:color w:val="0F243E"/>
          <w:sz w:val="28"/>
          <w:szCs w:val="28"/>
          <w:lang w:eastAsia="ru-RU"/>
        </w:rPr>
        <w:t>·        развитие способностей во внеурочной деятельности (</w:t>
      </w:r>
      <w:proofErr w:type="spellStart"/>
      <w:r w:rsidRPr="004C6BC6">
        <w:rPr>
          <w:rFonts w:ascii="Times New Roman" w:hAnsi="Times New Roman"/>
          <w:color w:val="0F243E"/>
          <w:sz w:val="28"/>
          <w:szCs w:val="28"/>
          <w:lang w:eastAsia="ru-RU"/>
        </w:rPr>
        <w:t>олимпиады</w:t>
      </w:r>
      <w:proofErr w:type="gramStart"/>
      <w:r w:rsidRPr="004C6BC6">
        <w:rPr>
          <w:rFonts w:ascii="Times New Roman" w:hAnsi="Times New Roman"/>
          <w:color w:val="0F243E"/>
          <w:sz w:val="28"/>
          <w:szCs w:val="28"/>
          <w:lang w:eastAsia="ru-RU"/>
        </w:rPr>
        <w:t>,ф</w:t>
      </w:r>
      <w:proofErr w:type="gramEnd"/>
      <w:r w:rsidRPr="004C6BC6">
        <w:rPr>
          <w:rFonts w:ascii="Times New Roman" w:hAnsi="Times New Roman"/>
          <w:color w:val="0F243E"/>
          <w:sz w:val="28"/>
          <w:szCs w:val="28"/>
          <w:lang w:eastAsia="ru-RU"/>
        </w:rPr>
        <w:t>естивали</w:t>
      </w:r>
      <w:proofErr w:type="spellEnd"/>
      <w:r w:rsidRPr="004C6BC6">
        <w:rPr>
          <w:rFonts w:ascii="Times New Roman" w:hAnsi="Times New Roman"/>
          <w:color w:val="0F243E"/>
          <w:sz w:val="28"/>
          <w:szCs w:val="28"/>
          <w:lang w:eastAsia="ru-RU"/>
        </w:rPr>
        <w:t>, конкурсы, исследовательская работа);</w:t>
      </w:r>
    </w:p>
    <w:p w:rsidR="005D7C0D" w:rsidRPr="004C6BC6" w:rsidRDefault="005D7C0D" w:rsidP="00F95412">
      <w:pPr>
        <w:spacing w:after="0" w:line="240" w:lineRule="auto"/>
        <w:ind w:left="900" w:hanging="360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  <w:r w:rsidRPr="004C6BC6">
        <w:rPr>
          <w:rFonts w:ascii="Times New Roman" w:hAnsi="Times New Roman"/>
          <w:color w:val="0F243E"/>
          <w:sz w:val="28"/>
          <w:szCs w:val="28"/>
          <w:lang w:eastAsia="ru-RU"/>
        </w:rPr>
        <w:t>·        создание условий для всестороннего развития одаренных детей.</w:t>
      </w:r>
    </w:p>
    <w:p w:rsidR="005D7C0D" w:rsidRPr="004C6BC6" w:rsidRDefault="005D7C0D" w:rsidP="00F95412">
      <w:pPr>
        <w:spacing w:after="0" w:line="240" w:lineRule="auto"/>
        <w:ind w:firstLine="539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  <w:r w:rsidRPr="004C6BC6">
        <w:rPr>
          <w:rFonts w:ascii="Times New Roman" w:hAnsi="Times New Roman"/>
          <w:color w:val="0F243E"/>
          <w:sz w:val="28"/>
          <w:szCs w:val="28"/>
          <w:lang w:eastAsia="ru-RU"/>
        </w:rPr>
        <w:t xml:space="preserve"> Прежде всего, одаренных детей надо уметь выявить. Они имеют ряд особенностей: любознательны, настойчивы в поиске ответов, часто задают глубокие вопросы, склонны к размышлениям, отличаются хорошей памятью. Кроме того, диагностику одаренности я провожу, используя классические тесты Г. Ю. </w:t>
      </w:r>
      <w:proofErr w:type="spellStart"/>
      <w:r w:rsidRPr="004C6BC6">
        <w:rPr>
          <w:rFonts w:ascii="Times New Roman" w:hAnsi="Times New Roman"/>
          <w:color w:val="0F243E"/>
          <w:sz w:val="28"/>
          <w:szCs w:val="28"/>
          <w:lang w:eastAsia="ru-RU"/>
        </w:rPr>
        <w:t>А</w:t>
      </w:r>
      <w:r w:rsidR="003B43A5">
        <w:rPr>
          <w:rFonts w:ascii="Times New Roman" w:hAnsi="Times New Roman"/>
          <w:color w:val="0F243E"/>
          <w:sz w:val="28"/>
          <w:szCs w:val="28"/>
          <w:lang w:eastAsia="ru-RU"/>
        </w:rPr>
        <w:t>йзенка</w:t>
      </w:r>
      <w:proofErr w:type="spellEnd"/>
      <w:r w:rsidR="003B43A5">
        <w:rPr>
          <w:rFonts w:ascii="Times New Roman" w:hAnsi="Times New Roman"/>
          <w:color w:val="0F243E"/>
          <w:sz w:val="28"/>
          <w:szCs w:val="28"/>
          <w:lang w:eastAsia="ru-RU"/>
        </w:rPr>
        <w:t xml:space="preserve">, </w:t>
      </w:r>
      <w:proofErr w:type="spellStart"/>
      <w:r w:rsidR="003B43A5">
        <w:rPr>
          <w:rFonts w:ascii="Times New Roman" w:hAnsi="Times New Roman"/>
          <w:color w:val="0F243E"/>
          <w:sz w:val="28"/>
          <w:szCs w:val="28"/>
          <w:lang w:eastAsia="ru-RU"/>
        </w:rPr>
        <w:t>Беннета</w:t>
      </w:r>
      <w:proofErr w:type="spellEnd"/>
      <w:r w:rsidR="003B43A5">
        <w:rPr>
          <w:rFonts w:ascii="Times New Roman" w:hAnsi="Times New Roman"/>
          <w:color w:val="0F243E"/>
          <w:sz w:val="28"/>
          <w:szCs w:val="28"/>
          <w:lang w:eastAsia="ru-RU"/>
        </w:rPr>
        <w:t xml:space="preserve">, Р. </w:t>
      </w:r>
      <w:proofErr w:type="spellStart"/>
      <w:r w:rsidR="003B43A5">
        <w:rPr>
          <w:rFonts w:ascii="Times New Roman" w:hAnsi="Times New Roman"/>
          <w:color w:val="0F243E"/>
          <w:sz w:val="28"/>
          <w:szCs w:val="28"/>
          <w:lang w:eastAsia="ru-RU"/>
        </w:rPr>
        <w:t>Амтхауэра</w:t>
      </w:r>
      <w:proofErr w:type="spellEnd"/>
      <w:r w:rsidR="003B43A5">
        <w:rPr>
          <w:rFonts w:ascii="Times New Roman" w:hAnsi="Times New Roman"/>
          <w:color w:val="0F243E"/>
          <w:sz w:val="28"/>
          <w:szCs w:val="28"/>
          <w:lang w:eastAsia="ru-RU"/>
        </w:rPr>
        <w:t xml:space="preserve">. </w:t>
      </w:r>
      <w:bookmarkStart w:id="0" w:name="_GoBack"/>
      <w:bookmarkEnd w:id="0"/>
    </w:p>
    <w:p w:rsidR="005D7C0D" w:rsidRPr="004C6BC6" w:rsidRDefault="005D7C0D" w:rsidP="00F95412">
      <w:pPr>
        <w:spacing w:after="0" w:line="240" w:lineRule="auto"/>
        <w:ind w:firstLine="539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  <w:r w:rsidRPr="004C6BC6">
        <w:rPr>
          <w:rFonts w:ascii="Times New Roman" w:hAnsi="Times New Roman"/>
          <w:color w:val="0F243E"/>
          <w:sz w:val="28"/>
          <w:szCs w:val="28"/>
          <w:lang w:eastAsia="ru-RU"/>
        </w:rPr>
        <w:t xml:space="preserve">Определив таких ребят, я должна научить их думать, предпринимать все возможное для развития их способностей. Первым помощником в этом деле является мотивация </w:t>
      </w:r>
      <w:proofErr w:type="gramStart"/>
      <w:r w:rsidRPr="004C6BC6">
        <w:rPr>
          <w:rFonts w:ascii="Times New Roman" w:hAnsi="Times New Roman"/>
          <w:color w:val="0F243E"/>
          <w:sz w:val="28"/>
          <w:szCs w:val="28"/>
          <w:lang w:eastAsia="ru-RU"/>
        </w:rPr>
        <w:t>обучающихся</w:t>
      </w:r>
      <w:proofErr w:type="gramEnd"/>
      <w:r w:rsidRPr="004C6BC6">
        <w:rPr>
          <w:rFonts w:ascii="Times New Roman" w:hAnsi="Times New Roman"/>
          <w:color w:val="0F243E"/>
          <w:sz w:val="28"/>
          <w:szCs w:val="28"/>
          <w:lang w:eastAsia="ru-RU"/>
        </w:rPr>
        <w:t xml:space="preserve"> к предмету.</w:t>
      </w:r>
      <w:r w:rsidRPr="004C6BC6">
        <w:rPr>
          <w:color w:val="0F243E"/>
        </w:rPr>
        <w:t xml:space="preserve"> </w:t>
      </w:r>
      <w:r w:rsidRPr="004C6BC6">
        <w:rPr>
          <w:rFonts w:ascii="Times New Roman" w:hAnsi="Times New Roman"/>
          <w:color w:val="0F243E"/>
          <w:sz w:val="28"/>
          <w:szCs w:val="28"/>
        </w:rPr>
        <w:t xml:space="preserve">Если не занимать таких одаренных детей </w:t>
      </w:r>
      <w:proofErr w:type="spellStart"/>
      <w:r w:rsidRPr="004C6BC6">
        <w:rPr>
          <w:rFonts w:ascii="Times New Roman" w:hAnsi="Times New Roman"/>
          <w:color w:val="0F243E"/>
          <w:sz w:val="28"/>
          <w:szCs w:val="28"/>
        </w:rPr>
        <w:t>спец</w:t>
      </w:r>
      <w:proofErr w:type="gramStart"/>
      <w:r w:rsidRPr="004C6BC6">
        <w:rPr>
          <w:rFonts w:ascii="Times New Roman" w:hAnsi="Times New Roman"/>
          <w:color w:val="0F243E"/>
          <w:sz w:val="28"/>
          <w:szCs w:val="28"/>
        </w:rPr>
        <w:t>.з</w:t>
      </w:r>
      <w:proofErr w:type="gramEnd"/>
      <w:r w:rsidRPr="004C6BC6">
        <w:rPr>
          <w:rFonts w:ascii="Times New Roman" w:hAnsi="Times New Roman"/>
          <w:color w:val="0F243E"/>
          <w:sz w:val="28"/>
          <w:szCs w:val="28"/>
        </w:rPr>
        <w:t>аданиями</w:t>
      </w:r>
      <w:proofErr w:type="spellEnd"/>
      <w:r w:rsidRPr="004C6BC6">
        <w:rPr>
          <w:rFonts w:ascii="Times New Roman" w:hAnsi="Times New Roman"/>
          <w:color w:val="0F243E"/>
          <w:sz w:val="28"/>
          <w:szCs w:val="28"/>
        </w:rPr>
        <w:t xml:space="preserve"> – заданиями повышенной сложности, </w:t>
      </w:r>
      <w:r w:rsidRPr="004C6BC6">
        <w:rPr>
          <w:rFonts w:ascii="Times New Roman" w:hAnsi="Times New Roman"/>
          <w:color w:val="0F243E"/>
          <w:sz w:val="28"/>
          <w:szCs w:val="28"/>
        </w:rPr>
        <w:lastRenderedPageBreak/>
        <w:t xml:space="preserve">проблемными, творческими, то ребенка можно потерять как ученика. Осуществляю дифференцированный подход. Если обычному ученику нужно сделать 10 заданий, то способному ученику – 15. Если задание для всех – ответить на вопросы, то </w:t>
      </w:r>
      <w:proofErr w:type="gramStart"/>
      <w:r w:rsidRPr="004C6BC6">
        <w:rPr>
          <w:rFonts w:ascii="Times New Roman" w:hAnsi="Times New Roman"/>
          <w:color w:val="0F243E"/>
          <w:sz w:val="28"/>
          <w:szCs w:val="28"/>
        </w:rPr>
        <w:t>одаренному</w:t>
      </w:r>
      <w:proofErr w:type="gramEnd"/>
      <w:r w:rsidRPr="004C6BC6">
        <w:rPr>
          <w:rFonts w:ascii="Times New Roman" w:hAnsi="Times New Roman"/>
          <w:color w:val="0F243E"/>
          <w:sz w:val="28"/>
          <w:szCs w:val="28"/>
        </w:rPr>
        <w:t xml:space="preserve"> – ответить и объяснить, почему он так думает; если задание – пересказать текст, то одаренному – проанализировать поступки героев, сделать выводы. </w:t>
      </w:r>
      <w:r w:rsidRPr="004C6BC6">
        <w:rPr>
          <w:rFonts w:ascii="Times New Roman" w:hAnsi="Times New Roman"/>
          <w:color w:val="0F243E"/>
          <w:sz w:val="28"/>
          <w:szCs w:val="28"/>
        </w:rPr>
        <w:br/>
        <w:t xml:space="preserve">        </w:t>
      </w:r>
      <w:r w:rsidRPr="004C6BC6">
        <w:rPr>
          <w:rFonts w:ascii="Times New Roman" w:hAnsi="Times New Roman"/>
          <w:color w:val="0F243E"/>
          <w:sz w:val="28"/>
          <w:szCs w:val="28"/>
          <w:lang w:eastAsia="ru-RU"/>
        </w:rPr>
        <w:t xml:space="preserve">В целях поддержки интереса и развития природных </w:t>
      </w:r>
      <w:proofErr w:type="gramStart"/>
      <w:r w:rsidRPr="004C6BC6">
        <w:rPr>
          <w:rFonts w:ascii="Times New Roman" w:hAnsi="Times New Roman"/>
          <w:color w:val="0F243E"/>
          <w:sz w:val="28"/>
          <w:szCs w:val="28"/>
          <w:lang w:eastAsia="ru-RU"/>
        </w:rPr>
        <w:t>задатков</w:t>
      </w:r>
      <w:proofErr w:type="gramEnd"/>
      <w:r w:rsidRPr="004C6BC6">
        <w:rPr>
          <w:rFonts w:ascii="Times New Roman" w:hAnsi="Times New Roman"/>
          <w:color w:val="0F243E"/>
          <w:sz w:val="28"/>
          <w:szCs w:val="28"/>
          <w:lang w:eastAsia="ru-RU"/>
        </w:rPr>
        <w:t xml:space="preserve"> обучающихся я использую творческие задания, занимательные материалы.</w:t>
      </w:r>
    </w:p>
    <w:p w:rsidR="005D7C0D" w:rsidRPr="004C6BC6" w:rsidRDefault="005D7C0D" w:rsidP="00F95412">
      <w:p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</w:rPr>
      </w:pPr>
      <w:r w:rsidRPr="004C6BC6">
        <w:rPr>
          <w:rFonts w:ascii="Times New Roman" w:hAnsi="Times New Roman"/>
          <w:color w:val="0F243E"/>
          <w:sz w:val="28"/>
          <w:szCs w:val="28"/>
          <w:lang w:eastAsia="ru-RU"/>
        </w:rPr>
        <w:t> Немаловажным считаю и создание условия для развития всесторонней личности.</w:t>
      </w:r>
      <w:r w:rsidRPr="004C6BC6">
        <w:rPr>
          <w:rFonts w:ascii="Times New Roman" w:hAnsi="Times New Roman"/>
          <w:color w:val="0F243E"/>
          <w:sz w:val="28"/>
          <w:szCs w:val="28"/>
        </w:rPr>
        <w:t xml:space="preserve">   </w:t>
      </w:r>
    </w:p>
    <w:p w:rsidR="005D7C0D" w:rsidRPr="004C6BC6" w:rsidRDefault="005D7C0D" w:rsidP="00F95412">
      <w:pPr>
        <w:spacing w:after="0" w:line="240" w:lineRule="auto"/>
        <w:rPr>
          <w:rFonts w:ascii="Times New Roman" w:hAnsi="Times New Roman"/>
          <w:color w:val="0F243E"/>
          <w:sz w:val="28"/>
          <w:szCs w:val="28"/>
        </w:rPr>
      </w:pPr>
      <w:r w:rsidRPr="004C6BC6">
        <w:rPr>
          <w:rFonts w:ascii="Times New Roman" w:hAnsi="Times New Roman"/>
          <w:color w:val="0F243E"/>
          <w:sz w:val="28"/>
          <w:szCs w:val="28"/>
        </w:rPr>
        <w:t xml:space="preserve">        В работе с одарёнными детьми опираюсь на принципы  воспитания  </w:t>
      </w:r>
      <w:proofErr w:type="spellStart"/>
      <w:r w:rsidRPr="004C6BC6">
        <w:rPr>
          <w:rFonts w:ascii="Times New Roman" w:hAnsi="Times New Roman"/>
          <w:color w:val="0F243E"/>
          <w:sz w:val="28"/>
          <w:szCs w:val="28"/>
        </w:rPr>
        <w:t>А.С.Макаренко</w:t>
      </w:r>
      <w:proofErr w:type="spellEnd"/>
      <w:r w:rsidRPr="004C6BC6">
        <w:rPr>
          <w:rFonts w:ascii="Times New Roman" w:hAnsi="Times New Roman"/>
          <w:color w:val="0F243E"/>
          <w:sz w:val="28"/>
          <w:szCs w:val="28"/>
        </w:rPr>
        <w:t>, их  три:</w:t>
      </w:r>
      <w:r w:rsidRPr="004C6BC6">
        <w:rPr>
          <w:rFonts w:ascii="Times New Roman" w:hAnsi="Times New Roman"/>
          <w:color w:val="0F243E"/>
          <w:sz w:val="28"/>
          <w:szCs w:val="28"/>
        </w:rPr>
        <w:br/>
        <w:t xml:space="preserve">         а) воспитание в коллективе и труде,  при этом у воспитанников должна быть возможность выбора, чтобы каждый мог найти дело по душе. Принципиально важно, чтобы плодами своего труда дети распоряжались сами;</w:t>
      </w:r>
      <w:r w:rsidRPr="004C6BC6">
        <w:rPr>
          <w:rFonts w:ascii="Times New Roman" w:hAnsi="Times New Roman"/>
          <w:color w:val="0F243E"/>
          <w:sz w:val="28"/>
          <w:szCs w:val="28"/>
        </w:rPr>
        <w:br/>
        <w:t xml:space="preserve">         б) самоуправление (воспитание чувства долга и чести, воспитание воли, характера и дисциплины);</w:t>
      </w:r>
      <w:r w:rsidRPr="004C6BC6">
        <w:rPr>
          <w:rFonts w:ascii="Times New Roman" w:hAnsi="Times New Roman"/>
          <w:color w:val="0F243E"/>
          <w:sz w:val="28"/>
          <w:szCs w:val="28"/>
        </w:rPr>
        <w:br/>
        <w:t xml:space="preserve">        в) коллективная ответственность (воспитание детей в семье).</w:t>
      </w:r>
    </w:p>
    <w:p w:rsidR="005D7C0D" w:rsidRPr="004C6BC6" w:rsidRDefault="005D7C0D" w:rsidP="00F95412">
      <w:pPr>
        <w:pStyle w:val="a3"/>
        <w:spacing w:before="0" w:beforeAutospacing="0" w:after="0" w:afterAutospacing="0"/>
        <w:jc w:val="both"/>
        <w:rPr>
          <w:color w:val="0F243E"/>
          <w:sz w:val="28"/>
          <w:szCs w:val="28"/>
        </w:rPr>
      </w:pPr>
      <w:r w:rsidRPr="004C6BC6">
        <w:rPr>
          <w:color w:val="0F243E"/>
          <w:sz w:val="28"/>
          <w:szCs w:val="28"/>
        </w:rPr>
        <w:t xml:space="preserve">         Труд должен быть творческим, радостным, сознательным, основной формой проявления личности и заложенных в ней возможностей. Каждый член коллектива обязан сознавать и чувствовать свой долг перед коллективом. Он должен обладать чувством чести, гордиться своим коллективом, быть дисциплинированным, так как без дисциплины не может быть крепкого коллектива. </w:t>
      </w:r>
    </w:p>
    <w:p w:rsidR="005D7C0D" w:rsidRPr="004C6BC6" w:rsidRDefault="005D7C0D" w:rsidP="00F95412">
      <w:pPr>
        <w:pStyle w:val="a3"/>
        <w:spacing w:before="0" w:beforeAutospacing="0" w:after="0" w:afterAutospacing="0"/>
        <w:jc w:val="both"/>
        <w:rPr>
          <w:color w:val="0F243E"/>
          <w:sz w:val="28"/>
          <w:szCs w:val="28"/>
        </w:rPr>
      </w:pPr>
    </w:p>
    <w:p w:rsidR="005D7C0D" w:rsidRPr="004C6BC6" w:rsidRDefault="005D7C0D" w:rsidP="00F9541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0F243E"/>
          <w:sz w:val="28"/>
          <w:szCs w:val="28"/>
        </w:rPr>
      </w:pPr>
      <w:r w:rsidRPr="004C6BC6">
        <w:rPr>
          <w:rFonts w:ascii="Times New Roman" w:hAnsi="Times New Roman"/>
          <w:b/>
          <w:color w:val="0F243E"/>
          <w:sz w:val="28"/>
          <w:szCs w:val="28"/>
          <w:lang w:eastAsia="ru-RU"/>
        </w:rPr>
        <w:t>Внеклассная работа.</w:t>
      </w:r>
    </w:p>
    <w:p w:rsidR="005D7C0D" w:rsidRPr="004C6BC6" w:rsidRDefault="005D7C0D" w:rsidP="00F95412">
      <w:p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</w:rPr>
      </w:pPr>
      <w:r w:rsidRPr="004C6BC6">
        <w:rPr>
          <w:rFonts w:ascii="Times New Roman" w:hAnsi="Times New Roman"/>
          <w:color w:val="0F243E"/>
          <w:sz w:val="28"/>
          <w:szCs w:val="28"/>
          <w:lang w:eastAsia="ru-RU"/>
        </w:rPr>
        <w:t xml:space="preserve">       П</w:t>
      </w:r>
      <w:r w:rsidRPr="004C6BC6">
        <w:rPr>
          <w:rFonts w:ascii="Times New Roman" w:hAnsi="Times New Roman"/>
          <w:color w:val="0F243E"/>
          <w:sz w:val="28"/>
          <w:szCs w:val="28"/>
        </w:rPr>
        <w:t xml:space="preserve">ривлекаю обучающихся к внеклассной работе: дети участвуют в конкурсах, </w:t>
      </w:r>
      <w:proofErr w:type="spellStart"/>
      <w:r w:rsidRPr="004C6BC6">
        <w:rPr>
          <w:rFonts w:ascii="Times New Roman" w:hAnsi="Times New Roman"/>
          <w:color w:val="0F243E"/>
          <w:sz w:val="28"/>
          <w:szCs w:val="28"/>
        </w:rPr>
        <w:t>фестивалях</w:t>
      </w:r>
      <w:proofErr w:type="gramStart"/>
      <w:r w:rsidRPr="004C6BC6">
        <w:rPr>
          <w:rFonts w:ascii="Times New Roman" w:hAnsi="Times New Roman"/>
          <w:color w:val="0F243E"/>
          <w:sz w:val="28"/>
          <w:szCs w:val="28"/>
        </w:rPr>
        <w:t>,к</w:t>
      </w:r>
      <w:proofErr w:type="gramEnd"/>
      <w:r w:rsidRPr="004C6BC6">
        <w:rPr>
          <w:rFonts w:ascii="Times New Roman" w:hAnsi="Times New Roman"/>
          <w:color w:val="0F243E"/>
          <w:sz w:val="28"/>
          <w:szCs w:val="28"/>
        </w:rPr>
        <w:t>онцертах,праздниках</w:t>
      </w:r>
      <w:proofErr w:type="spellEnd"/>
      <w:r w:rsidRPr="004C6BC6">
        <w:rPr>
          <w:rFonts w:ascii="Times New Roman" w:hAnsi="Times New Roman"/>
          <w:color w:val="0F243E"/>
          <w:sz w:val="28"/>
          <w:szCs w:val="28"/>
        </w:rPr>
        <w:t>. В организации мне помогают министерства, которые существуют у нас в классе. Руководят ими активные, творческие ребята.</w:t>
      </w:r>
    </w:p>
    <w:p w:rsidR="005D7C0D" w:rsidRPr="004C6BC6" w:rsidRDefault="005D7C0D" w:rsidP="0092253A">
      <w:pPr>
        <w:pStyle w:val="a3"/>
        <w:spacing w:before="0" w:beforeAutospacing="0" w:after="0" w:afterAutospacing="0"/>
        <w:jc w:val="both"/>
        <w:rPr>
          <w:color w:val="0F243E"/>
          <w:sz w:val="28"/>
          <w:szCs w:val="28"/>
        </w:rPr>
      </w:pPr>
      <w:r w:rsidRPr="004C6BC6">
        <w:rPr>
          <w:color w:val="0F243E"/>
          <w:sz w:val="28"/>
          <w:szCs w:val="28"/>
        </w:rPr>
        <w:t xml:space="preserve">       Каждый обучающийся в течение месяца принимает участие в трёх мероприятиях, но не меньше. Работа с классом опирается на </w:t>
      </w:r>
      <w:r w:rsidRPr="004C6BC6">
        <w:rPr>
          <w:b/>
          <w:color w:val="0F243E"/>
          <w:sz w:val="28"/>
          <w:szCs w:val="28"/>
        </w:rPr>
        <w:t xml:space="preserve">«Правило трёх Н – Нет Ничего Невозможного!» </w:t>
      </w:r>
      <w:r w:rsidRPr="004C6BC6">
        <w:rPr>
          <w:color w:val="0F243E"/>
          <w:sz w:val="28"/>
          <w:szCs w:val="28"/>
        </w:rPr>
        <w:t>(принцип трёх), даже для тех, кто с трудом принимает участие в различных мероприятиях. План работы с одарёнными детьми находится в моём воспитательном плане.</w:t>
      </w:r>
    </w:p>
    <w:p w:rsidR="005D7C0D" w:rsidRPr="004C6BC6" w:rsidRDefault="005D7C0D" w:rsidP="00F95412">
      <w:p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</w:rPr>
      </w:pPr>
      <w:r w:rsidRPr="004C6BC6">
        <w:rPr>
          <w:rFonts w:ascii="Times New Roman" w:hAnsi="Times New Roman"/>
          <w:color w:val="0F243E"/>
          <w:sz w:val="28"/>
          <w:szCs w:val="28"/>
        </w:rPr>
        <w:t xml:space="preserve">       В конце месяца министерства </w:t>
      </w:r>
      <w:proofErr w:type="gramStart"/>
      <w:r w:rsidRPr="004C6BC6">
        <w:rPr>
          <w:rFonts w:ascii="Times New Roman" w:hAnsi="Times New Roman"/>
          <w:color w:val="0F243E"/>
          <w:sz w:val="28"/>
          <w:szCs w:val="28"/>
        </w:rPr>
        <w:t>отчитываются о</w:t>
      </w:r>
      <w:proofErr w:type="gramEnd"/>
      <w:r w:rsidRPr="004C6BC6">
        <w:rPr>
          <w:rFonts w:ascii="Times New Roman" w:hAnsi="Times New Roman"/>
          <w:color w:val="0F243E"/>
          <w:sz w:val="28"/>
          <w:szCs w:val="28"/>
        </w:rPr>
        <w:t xml:space="preserve"> проделанной работе, которая отражается в карте активности. Сами министерства формировались с учётом интересов обучающихся, которые  фиксируются в карте интересов: спортивные увлечения – 70%, эстетические увлечения – 41%, рукотворный труд – 37%.</w:t>
      </w:r>
    </w:p>
    <w:p w:rsidR="005D7C0D" w:rsidRPr="004C6BC6" w:rsidRDefault="005D7C0D" w:rsidP="00F95412">
      <w:p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</w:rPr>
      </w:pPr>
      <w:r w:rsidRPr="004C6BC6">
        <w:rPr>
          <w:rFonts w:ascii="Times New Roman" w:hAnsi="Times New Roman"/>
          <w:color w:val="0F243E"/>
          <w:sz w:val="28"/>
          <w:szCs w:val="28"/>
        </w:rPr>
        <w:lastRenderedPageBreak/>
        <w:br/>
        <w:t xml:space="preserve">                            </w:t>
      </w:r>
      <w:r w:rsidRPr="0069784B">
        <w:rPr>
          <w:rFonts w:ascii="Times New Roman" w:hAnsi="Times New Roman"/>
          <w:noProof/>
          <w:color w:val="0F243E"/>
          <w:sz w:val="28"/>
          <w:szCs w:val="28"/>
          <w:lang w:eastAsia="ru-RU"/>
        </w:rPr>
        <w:object w:dxaOrig="5866" w:dyaOrig="3504">
          <v:shape id="Диаграмма 6" o:spid="_x0000_i1025" type="#_x0000_t75" style="width:293.25pt;height:175.5pt;visibility:visible" o:ole="">
            <v:imagedata r:id="rId8" o:title="" cropbottom="-19f"/>
            <o:lock v:ext="edit" aspectratio="f"/>
          </v:shape>
          <o:OLEObject Type="Embed" ProgID="Excel.Chart.8" ShapeID="Диаграмма 6" DrawAspect="Content" ObjectID="_1516303982" r:id="rId9"/>
        </w:object>
      </w:r>
    </w:p>
    <w:p w:rsidR="005D7C0D" w:rsidRPr="004C6BC6" w:rsidRDefault="005D7C0D" w:rsidP="00F95412">
      <w:p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</w:rPr>
      </w:pPr>
    </w:p>
    <w:p w:rsidR="005D7C0D" w:rsidRPr="004C6BC6" w:rsidRDefault="005D7C0D" w:rsidP="00F95412">
      <w:p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</w:rPr>
      </w:pPr>
    </w:p>
    <w:p w:rsidR="005D7C0D" w:rsidRPr="004C6BC6" w:rsidRDefault="005D7C0D" w:rsidP="00F95412">
      <w:p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</w:rPr>
      </w:pPr>
    </w:p>
    <w:p w:rsidR="005D7C0D" w:rsidRPr="004C6BC6" w:rsidRDefault="005D7C0D" w:rsidP="00F9541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0F243E"/>
          <w:sz w:val="28"/>
          <w:szCs w:val="28"/>
        </w:rPr>
      </w:pPr>
      <w:r w:rsidRPr="004C6BC6">
        <w:rPr>
          <w:rFonts w:ascii="Times New Roman" w:hAnsi="Times New Roman"/>
          <w:b/>
          <w:color w:val="0F243E"/>
          <w:sz w:val="28"/>
          <w:szCs w:val="28"/>
        </w:rPr>
        <w:t>Исследовательская работа.</w:t>
      </w:r>
    </w:p>
    <w:p w:rsidR="005D7C0D" w:rsidRPr="004C6BC6" w:rsidRDefault="005D7C0D" w:rsidP="00F95412">
      <w:p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  <w:r w:rsidRPr="004C6BC6">
        <w:rPr>
          <w:rFonts w:ascii="Times New Roman" w:hAnsi="Times New Roman"/>
          <w:color w:val="0F243E"/>
          <w:sz w:val="28"/>
          <w:szCs w:val="28"/>
          <w:lang w:eastAsia="ru-RU"/>
        </w:rPr>
        <w:t xml:space="preserve">        Начиная с 5 класса, отличники и ударники стабильно показывают свои знания по предметам. Они же являются активными участниками всех олимпиад, посещают кружок «Интеллектуал». </w:t>
      </w:r>
    </w:p>
    <w:p w:rsidR="005D7C0D" w:rsidRPr="004C6BC6" w:rsidRDefault="005D7C0D" w:rsidP="008948D6">
      <w:p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  <w:r w:rsidRPr="004C6BC6">
        <w:rPr>
          <w:rFonts w:ascii="Times New Roman" w:hAnsi="Times New Roman"/>
          <w:color w:val="0F243E"/>
          <w:sz w:val="28"/>
          <w:szCs w:val="28"/>
          <w:lang w:eastAsia="ru-RU"/>
        </w:rPr>
        <w:t xml:space="preserve">         Данными детьми проводится  исследовательская работа по разным предметам с последующей защитой своей темы, где я являюсь непосредственным куратором и наставником. В своей работе большое  внимание уделяю сотрудничеству с учителями-предметниками.  В этом учебном году ребята проявили интерес к актуальным для них темам по русскому языку: «Активный лексикон семиклассников. Прозвища», «</w:t>
      </w:r>
      <w:r w:rsidRPr="004C6BC6">
        <w:rPr>
          <w:rFonts w:ascii="Times New Roman" w:hAnsi="Times New Roman"/>
          <w:bCs/>
          <w:color w:val="0F243E"/>
          <w:kern w:val="36"/>
          <w:sz w:val="28"/>
          <w:szCs w:val="28"/>
          <w:lang w:eastAsia="ru-RU"/>
        </w:rPr>
        <w:t xml:space="preserve">Имя - творение человека», защита </w:t>
      </w:r>
      <w:proofErr w:type="gramStart"/>
      <w:r w:rsidRPr="004C6BC6">
        <w:rPr>
          <w:rFonts w:ascii="Times New Roman" w:hAnsi="Times New Roman"/>
          <w:bCs/>
          <w:color w:val="0F243E"/>
          <w:kern w:val="36"/>
          <w:sz w:val="28"/>
          <w:szCs w:val="28"/>
          <w:lang w:eastAsia="ru-RU"/>
        </w:rPr>
        <w:t>которых</w:t>
      </w:r>
      <w:proofErr w:type="gramEnd"/>
      <w:r w:rsidRPr="004C6BC6">
        <w:rPr>
          <w:rFonts w:ascii="Times New Roman" w:hAnsi="Times New Roman"/>
          <w:bCs/>
          <w:color w:val="0F243E"/>
          <w:kern w:val="36"/>
          <w:sz w:val="28"/>
          <w:szCs w:val="28"/>
          <w:lang w:eastAsia="ru-RU"/>
        </w:rPr>
        <w:t xml:space="preserve"> состоится в марте.</w:t>
      </w:r>
      <w:r w:rsidRPr="004C6BC6">
        <w:rPr>
          <w:rFonts w:ascii="Times New Roman" w:hAnsi="Times New Roman"/>
          <w:color w:val="0F243E"/>
          <w:sz w:val="28"/>
          <w:szCs w:val="28"/>
          <w:lang w:eastAsia="ru-RU"/>
        </w:rPr>
        <w:t xml:space="preserve"> </w:t>
      </w:r>
    </w:p>
    <w:p w:rsidR="005D7C0D" w:rsidRPr="004C6BC6" w:rsidRDefault="005D7C0D" w:rsidP="00F95412">
      <w:p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  <w:r w:rsidRPr="004C6BC6">
        <w:rPr>
          <w:rFonts w:ascii="Times New Roman" w:hAnsi="Times New Roman"/>
          <w:color w:val="0F243E"/>
          <w:sz w:val="28"/>
          <w:szCs w:val="28"/>
          <w:lang w:eastAsia="ru-RU"/>
        </w:rPr>
        <w:t xml:space="preserve">           Защита портфолио тоже состоялась, и у нас есть </w:t>
      </w:r>
      <w:r w:rsidRPr="004C6BC6">
        <w:rPr>
          <w:rFonts w:ascii="Times New Roman" w:hAnsi="Times New Roman"/>
          <w:color w:val="0F243E"/>
          <w:sz w:val="28"/>
          <w:szCs w:val="28"/>
          <w:lang w:val="en-US" w:eastAsia="ru-RU"/>
        </w:rPr>
        <w:t>III</w:t>
      </w:r>
      <w:r w:rsidRPr="004C6BC6">
        <w:rPr>
          <w:rFonts w:ascii="Times New Roman" w:hAnsi="Times New Roman"/>
          <w:color w:val="0F243E"/>
          <w:sz w:val="28"/>
          <w:szCs w:val="28"/>
          <w:lang w:eastAsia="ru-RU"/>
        </w:rPr>
        <w:t xml:space="preserve"> призовое место, которое заняла Аносова Дарья.</w:t>
      </w:r>
    </w:p>
    <w:p w:rsidR="005D7C0D" w:rsidRPr="004C6BC6" w:rsidRDefault="005D7C0D" w:rsidP="00F95412">
      <w:p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  <w:r w:rsidRPr="004C6BC6">
        <w:rPr>
          <w:rFonts w:ascii="Times New Roman" w:hAnsi="Times New Roman"/>
          <w:color w:val="0F243E"/>
          <w:sz w:val="28"/>
          <w:szCs w:val="28"/>
          <w:lang w:eastAsia="ru-RU"/>
        </w:rPr>
        <w:t xml:space="preserve">            В конце каждого учебного года мои воспитанники принимают участие в школьном  слёте отличников и ударников, где ребята получают грамоты, призы за достижения в учебе и исследовательской деятельности.</w:t>
      </w:r>
    </w:p>
    <w:p w:rsidR="005D7C0D" w:rsidRPr="004C6BC6" w:rsidRDefault="005D7C0D" w:rsidP="00A050E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0F243E"/>
          <w:sz w:val="28"/>
          <w:szCs w:val="28"/>
          <w:lang w:eastAsia="ru-RU"/>
        </w:rPr>
      </w:pPr>
      <w:r w:rsidRPr="004C6BC6">
        <w:rPr>
          <w:rFonts w:ascii="Times New Roman" w:hAnsi="Times New Roman"/>
          <w:b/>
          <w:color w:val="0F243E"/>
          <w:sz w:val="28"/>
          <w:szCs w:val="28"/>
          <w:lang w:eastAsia="ru-RU"/>
        </w:rPr>
        <w:t>Дополнительное образование.</w:t>
      </w:r>
    </w:p>
    <w:p w:rsidR="005D7C0D" w:rsidRPr="004C6BC6" w:rsidRDefault="005D7C0D" w:rsidP="00F95412">
      <w:pPr>
        <w:pStyle w:val="a3"/>
        <w:spacing w:before="0" w:beforeAutospacing="0" w:after="0" w:afterAutospacing="0"/>
        <w:jc w:val="both"/>
        <w:rPr>
          <w:color w:val="0F243E"/>
          <w:sz w:val="28"/>
          <w:szCs w:val="28"/>
        </w:rPr>
      </w:pPr>
      <w:r w:rsidRPr="004C6BC6">
        <w:rPr>
          <w:color w:val="0F243E"/>
          <w:sz w:val="28"/>
          <w:szCs w:val="28"/>
        </w:rPr>
        <w:t xml:space="preserve">         Процент посещения кружков в нашем классе возрос до 88%, а был 52%.</w:t>
      </w:r>
    </w:p>
    <w:p w:rsidR="005D7C0D" w:rsidRPr="004C6BC6" w:rsidRDefault="005D7C0D" w:rsidP="00F95412">
      <w:pPr>
        <w:pStyle w:val="a3"/>
        <w:spacing w:before="0" w:beforeAutospacing="0" w:after="0" w:afterAutospacing="0"/>
        <w:jc w:val="both"/>
        <w:rPr>
          <w:color w:val="0F243E"/>
          <w:sz w:val="28"/>
          <w:szCs w:val="28"/>
        </w:rPr>
      </w:pPr>
    </w:p>
    <w:p w:rsidR="005D7C0D" w:rsidRPr="004C6BC6" w:rsidRDefault="005D7C0D" w:rsidP="00F95412">
      <w:pPr>
        <w:pStyle w:val="a3"/>
        <w:spacing w:before="0" w:beforeAutospacing="0" w:after="0" w:afterAutospacing="0"/>
        <w:jc w:val="both"/>
        <w:rPr>
          <w:color w:val="0F243E"/>
          <w:sz w:val="28"/>
          <w:szCs w:val="28"/>
        </w:rPr>
      </w:pPr>
      <w:r w:rsidRPr="004C6BC6">
        <w:rPr>
          <w:color w:val="0F243E"/>
          <w:sz w:val="28"/>
          <w:szCs w:val="28"/>
        </w:rPr>
        <w:t xml:space="preserve">                            </w:t>
      </w:r>
      <w:r w:rsidRPr="0069784B">
        <w:rPr>
          <w:noProof/>
          <w:color w:val="0F243E"/>
          <w:sz w:val="28"/>
          <w:szCs w:val="28"/>
        </w:rPr>
        <w:object w:dxaOrig="4944" w:dyaOrig="3447">
          <v:shape id="Диаграмма 12" o:spid="_x0000_i1026" type="#_x0000_t75" style="width:247.5pt;height:172.5pt;visibility:visible" o:ole="">
            <v:imagedata r:id="rId10" o:title=""/>
            <o:lock v:ext="edit" aspectratio="f"/>
          </v:shape>
          <o:OLEObject Type="Embed" ProgID="Excel.Chart.8" ShapeID="Диаграмма 12" DrawAspect="Content" ObjectID="_1516303983" r:id="rId11"/>
        </w:object>
      </w:r>
    </w:p>
    <w:p w:rsidR="005D7C0D" w:rsidRPr="004C6BC6" w:rsidRDefault="005D7C0D" w:rsidP="00F95412">
      <w:pPr>
        <w:pStyle w:val="a3"/>
        <w:spacing w:before="0" w:beforeAutospacing="0" w:after="0" w:afterAutospacing="0"/>
        <w:jc w:val="both"/>
        <w:rPr>
          <w:color w:val="0F243E"/>
          <w:sz w:val="28"/>
          <w:szCs w:val="28"/>
        </w:rPr>
      </w:pPr>
    </w:p>
    <w:p w:rsidR="005D7C0D" w:rsidRPr="004C6BC6" w:rsidRDefault="005D7C0D" w:rsidP="00F95412">
      <w:p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</w:rPr>
      </w:pPr>
      <w:r w:rsidRPr="004C6BC6">
        <w:rPr>
          <w:color w:val="0F243E"/>
          <w:sz w:val="28"/>
          <w:szCs w:val="28"/>
        </w:rPr>
        <w:t xml:space="preserve">           </w:t>
      </w:r>
      <w:r w:rsidRPr="004C6BC6">
        <w:rPr>
          <w:rFonts w:ascii="Times New Roman" w:hAnsi="Times New Roman"/>
          <w:color w:val="0F243E"/>
          <w:sz w:val="28"/>
          <w:szCs w:val="28"/>
          <w:lang w:eastAsia="ru-RU"/>
        </w:rPr>
        <w:t>В школе работает широкая сеть творческих групп  по интересам, по направлениям:</w:t>
      </w:r>
    </w:p>
    <w:p w:rsidR="005D7C0D" w:rsidRPr="004C6BC6" w:rsidRDefault="005D7C0D" w:rsidP="00F9541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</w:rPr>
      </w:pPr>
      <w:proofErr w:type="gramStart"/>
      <w:r w:rsidRPr="004C6BC6">
        <w:rPr>
          <w:rFonts w:ascii="Times New Roman" w:hAnsi="Times New Roman"/>
          <w:color w:val="0F243E"/>
          <w:sz w:val="28"/>
          <w:szCs w:val="28"/>
        </w:rPr>
        <w:t>Художественно-эстетическое</w:t>
      </w:r>
      <w:proofErr w:type="gramEnd"/>
      <w:r w:rsidRPr="004C6BC6">
        <w:rPr>
          <w:rFonts w:ascii="Times New Roman" w:hAnsi="Times New Roman"/>
          <w:color w:val="0F243E"/>
          <w:sz w:val="28"/>
          <w:szCs w:val="28"/>
        </w:rPr>
        <w:t xml:space="preserve">  (вокальный, ИЗО-студия «Солнечная палитра») – 5 обучающихся; </w:t>
      </w:r>
    </w:p>
    <w:p w:rsidR="005D7C0D" w:rsidRPr="004C6BC6" w:rsidRDefault="005D7C0D" w:rsidP="00F9541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</w:rPr>
      </w:pPr>
      <w:proofErr w:type="gramStart"/>
      <w:r w:rsidRPr="004C6BC6">
        <w:rPr>
          <w:rFonts w:ascii="Times New Roman" w:hAnsi="Times New Roman"/>
          <w:color w:val="0F243E"/>
          <w:sz w:val="28"/>
          <w:szCs w:val="28"/>
        </w:rPr>
        <w:t>Социально-педагогическое</w:t>
      </w:r>
      <w:proofErr w:type="gramEnd"/>
      <w:r w:rsidRPr="004C6BC6">
        <w:rPr>
          <w:rFonts w:ascii="Times New Roman" w:hAnsi="Times New Roman"/>
          <w:color w:val="0F243E"/>
          <w:sz w:val="28"/>
          <w:szCs w:val="28"/>
        </w:rPr>
        <w:t xml:space="preserve"> (пресс-центр) - 1 обучающийся; </w:t>
      </w:r>
    </w:p>
    <w:p w:rsidR="005D7C0D" w:rsidRPr="004C6BC6" w:rsidRDefault="005D7C0D" w:rsidP="00F9541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</w:rPr>
      </w:pPr>
      <w:proofErr w:type="gramStart"/>
      <w:r w:rsidRPr="004C6BC6">
        <w:rPr>
          <w:rFonts w:ascii="Times New Roman" w:hAnsi="Times New Roman"/>
          <w:color w:val="0F243E"/>
          <w:sz w:val="28"/>
          <w:szCs w:val="28"/>
        </w:rPr>
        <w:t>Эколого-биологическое</w:t>
      </w:r>
      <w:proofErr w:type="gramEnd"/>
      <w:r w:rsidRPr="004C6BC6">
        <w:rPr>
          <w:rFonts w:ascii="Times New Roman" w:hAnsi="Times New Roman"/>
          <w:color w:val="0F243E"/>
          <w:sz w:val="28"/>
          <w:szCs w:val="28"/>
        </w:rPr>
        <w:t xml:space="preserve"> (спецкурсы вариативной части учебного плана); </w:t>
      </w:r>
    </w:p>
    <w:p w:rsidR="005D7C0D" w:rsidRPr="004C6BC6" w:rsidRDefault="005D7C0D" w:rsidP="00F9541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</w:rPr>
      </w:pPr>
      <w:proofErr w:type="gramStart"/>
      <w:r w:rsidRPr="004C6BC6">
        <w:rPr>
          <w:rFonts w:ascii="Times New Roman" w:hAnsi="Times New Roman"/>
          <w:color w:val="0F243E"/>
          <w:sz w:val="28"/>
          <w:szCs w:val="28"/>
        </w:rPr>
        <w:t>Научно-техническое</w:t>
      </w:r>
      <w:proofErr w:type="gramEnd"/>
      <w:r w:rsidRPr="004C6BC6">
        <w:rPr>
          <w:rFonts w:ascii="Times New Roman" w:hAnsi="Times New Roman"/>
          <w:color w:val="0F243E"/>
          <w:sz w:val="28"/>
          <w:szCs w:val="28"/>
        </w:rPr>
        <w:t xml:space="preserve"> (кружок «Умелые руки») – 7 обучающихся; </w:t>
      </w:r>
    </w:p>
    <w:p w:rsidR="005D7C0D" w:rsidRPr="004C6BC6" w:rsidRDefault="005D7C0D" w:rsidP="00F9541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</w:rPr>
      </w:pPr>
      <w:r w:rsidRPr="004C6BC6">
        <w:rPr>
          <w:rFonts w:ascii="Times New Roman" w:hAnsi="Times New Roman"/>
          <w:color w:val="0F243E"/>
          <w:sz w:val="28"/>
          <w:szCs w:val="28"/>
        </w:rPr>
        <w:t xml:space="preserve">Естественно-научное (кружок «Занимательная физика») – 8 </w:t>
      </w:r>
      <w:proofErr w:type="gramStart"/>
      <w:r w:rsidRPr="004C6BC6">
        <w:rPr>
          <w:rFonts w:ascii="Times New Roman" w:hAnsi="Times New Roman"/>
          <w:color w:val="0F243E"/>
          <w:sz w:val="28"/>
          <w:szCs w:val="28"/>
        </w:rPr>
        <w:t>обучающихся</w:t>
      </w:r>
      <w:proofErr w:type="gramEnd"/>
      <w:r w:rsidRPr="004C6BC6">
        <w:rPr>
          <w:rFonts w:ascii="Times New Roman" w:hAnsi="Times New Roman"/>
          <w:color w:val="0F243E"/>
          <w:sz w:val="28"/>
          <w:szCs w:val="28"/>
        </w:rPr>
        <w:t>;</w:t>
      </w:r>
    </w:p>
    <w:p w:rsidR="005D7C0D" w:rsidRPr="004C6BC6" w:rsidRDefault="005D7C0D" w:rsidP="00F9541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</w:rPr>
      </w:pPr>
      <w:r w:rsidRPr="004C6BC6">
        <w:rPr>
          <w:rFonts w:ascii="Times New Roman" w:hAnsi="Times New Roman"/>
          <w:color w:val="0F243E"/>
          <w:sz w:val="28"/>
          <w:szCs w:val="28"/>
        </w:rPr>
        <w:t xml:space="preserve">Социальное (3 обучающихся); </w:t>
      </w:r>
    </w:p>
    <w:p w:rsidR="005D7C0D" w:rsidRPr="004C6BC6" w:rsidRDefault="005D7C0D" w:rsidP="00F9541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</w:rPr>
      </w:pPr>
      <w:proofErr w:type="gramStart"/>
      <w:r w:rsidRPr="004C6BC6">
        <w:rPr>
          <w:rFonts w:ascii="Times New Roman" w:hAnsi="Times New Roman"/>
          <w:color w:val="0F243E"/>
          <w:sz w:val="28"/>
          <w:szCs w:val="28"/>
        </w:rPr>
        <w:t>Культурологическое</w:t>
      </w:r>
      <w:proofErr w:type="gramEnd"/>
      <w:r w:rsidRPr="004C6BC6">
        <w:rPr>
          <w:rFonts w:ascii="Times New Roman" w:hAnsi="Times New Roman"/>
          <w:color w:val="0F243E"/>
          <w:sz w:val="28"/>
          <w:szCs w:val="28"/>
        </w:rPr>
        <w:t xml:space="preserve"> (спецкурсы вариативной части учебного плана); </w:t>
      </w:r>
    </w:p>
    <w:p w:rsidR="005D7C0D" w:rsidRPr="004C6BC6" w:rsidRDefault="005D7C0D" w:rsidP="00F9541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</w:rPr>
      </w:pPr>
      <w:proofErr w:type="gramStart"/>
      <w:r w:rsidRPr="004C6BC6">
        <w:rPr>
          <w:rFonts w:ascii="Times New Roman" w:hAnsi="Times New Roman"/>
          <w:color w:val="0F243E"/>
          <w:sz w:val="28"/>
          <w:szCs w:val="28"/>
        </w:rPr>
        <w:t>Физкультурно-спортивное</w:t>
      </w:r>
      <w:proofErr w:type="gramEnd"/>
      <w:r w:rsidRPr="004C6BC6">
        <w:rPr>
          <w:rFonts w:ascii="Times New Roman" w:hAnsi="Times New Roman"/>
          <w:color w:val="0F243E"/>
          <w:sz w:val="28"/>
          <w:szCs w:val="28"/>
        </w:rPr>
        <w:t xml:space="preserve"> (баскетбол) - 7 обучающихся. </w:t>
      </w:r>
    </w:p>
    <w:p w:rsidR="005D7C0D" w:rsidRPr="004C6BC6" w:rsidRDefault="005D7C0D" w:rsidP="00F95412">
      <w:p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  <w:r w:rsidRPr="004C6BC6">
        <w:rPr>
          <w:rFonts w:ascii="Times New Roman" w:hAnsi="Times New Roman"/>
          <w:color w:val="0F243E"/>
          <w:sz w:val="28"/>
          <w:szCs w:val="28"/>
          <w:lang w:eastAsia="ru-RU"/>
        </w:rPr>
        <w:t xml:space="preserve">        </w:t>
      </w:r>
      <w:r w:rsidRPr="008D688A">
        <w:rPr>
          <w:rFonts w:ascii="Times New Roman" w:hAnsi="Times New Roman"/>
          <w:color w:val="0F243E"/>
          <w:sz w:val="28"/>
          <w:szCs w:val="28"/>
          <w:lang w:eastAsia="ru-RU"/>
        </w:rPr>
        <w:t xml:space="preserve">В системе </w:t>
      </w:r>
      <w:proofErr w:type="gramStart"/>
      <w:r w:rsidRPr="008D688A">
        <w:rPr>
          <w:rFonts w:ascii="Times New Roman" w:hAnsi="Times New Roman"/>
          <w:color w:val="0F243E"/>
          <w:sz w:val="28"/>
          <w:szCs w:val="28"/>
          <w:lang w:eastAsia="ru-RU"/>
        </w:rPr>
        <w:t>ДО</w:t>
      </w:r>
      <w:proofErr w:type="gramEnd"/>
      <w:r w:rsidRPr="008D688A">
        <w:rPr>
          <w:rFonts w:ascii="Times New Roman" w:hAnsi="Times New Roman"/>
          <w:color w:val="0F243E"/>
          <w:sz w:val="28"/>
          <w:szCs w:val="28"/>
          <w:lang w:eastAsia="ru-RU"/>
        </w:rPr>
        <w:t xml:space="preserve"> </w:t>
      </w:r>
      <w:proofErr w:type="gramStart"/>
      <w:r w:rsidRPr="008D688A">
        <w:rPr>
          <w:rFonts w:ascii="Times New Roman" w:hAnsi="Times New Roman"/>
          <w:color w:val="0F243E"/>
          <w:sz w:val="28"/>
          <w:szCs w:val="28"/>
          <w:lang w:eastAsia="ru-RU"/>
        </w:rPr>
        <w:t>учащимся</w:t>
      </w:r>
      <w:proofErr w:type="gramEnd"/>
      <w:r w:rsidRPr="008D688A">
        <w:rPr>
          <w:rFonts w:ascii="Times New Roman" w:hAnsi="Times New Roman"/>
          <w:color w:val="0F243E"/>
          <w:sz w:val="28"/>
          <w:szCs w:val="28"/>
          <w:lang w:eastAsia="ru-RU"/>
        </w:rPr>
        <w:t xml:space="preserve"> предоставляется возможность расширить и углубить знания по учебным предметам, развить необходимые качества, организовать их внеурочную творческую деятельность. Вся работа направлена на формирование мотивации успе</w:t>
      </w:r>
      <w:r w:rsidRPr="004C6BC6">
        <w:rPr>
          <w:rFonts w:ascii="Times New Roman" w:hAnsi="Times New Roman"/>
          <w:color w:val="0F243E"/>
          <w:sz w:val="28"/>
          <w:szCs w:val="28"/>
          <w:lang w:eastAsia="ru-RU"/>
        </w:rPr>
        <w:t xml:space="preserve">ха у школьников, на развитие их </w:t>
      </w:r>
      <w:r w:rsidRPr="008D688A">
        <w:rPr>
          <w:rFonts w:ascii="Times New Roman" w:hAnsi="Times New Roman"/>
          <w:color w:val="0F243E"/>
          <w:sz w:val="28"/>
          <w:szCs w:val="28"/>
          <w:lang w:eastAsia="ru-RU"/>
        </w:rPr>
        <w:t>познавательных интересов и способностей.</w:t>
      </w:r>
    </w:p>
    <w:p w:rsidR="005D7C0D" w:rsidRPr="004C6BC6" w:rsidRDefault="005D7C0D" w:rsidP="00F95412">
      <w:p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  <w:r w:rsidRPr="004C6BC6">
        <w:rPr>
          <w:rFonts w:ascii="Times New Roman" w:hAnsi="Times New Roman"/>
          <w:color w:val="0F243E"/>
          <w:sz w:val="28"/>
          <w:szCs w:val="28"/>
          <w:lang w:eastAsia="ru-RU"/>
        </w:rPr>
        <w:t xml:space="preserve">       В работе с одарёнными детьми нельзя обойти значительный вклад родителей, помощь при организации мероприятий, поддержку ребят. </w:t>
      </w:r>
      <w:r w:rsidRPr="004C6BC6">
        <w:rPr>
          <w:rFonts w:ascii="Times New Roman" w:hAnsi="Times New Roman"/>
          <w:color w:val="0F243E"/>
          <w:sz w:val="28"/>
          <w:szCs w:val="28"/>
        </w:rPr>
        <w:t xml:space="preserve">Именно в условиях семьи, у детей воспитываются коллективизм, честность, заботливость, бережливость, ответственность, способность ориентировки и оперативность. Очень важно работать с семьёй, развивать мотивацию через работу с родителями, вовлекать их в жизнь ребёнка. </w:t>
      </w:r>
    </w:p>
    <w:p w:rsidR="005D7C0D" w:rsidRPr="004C6BC6" w:rsidRDefault="005D7C0D" w:rsidP="00F95412">
      <w:p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  <w:r w:rsidRPr="004C6BC6">
        <w:rPr>
          <w:rFonts w:ascii="Times New Roman" w:hAnsi="Times New Roman"/>
          <w:color w:val="0F243E"/>
          <w:sz w:val="28"/>
          <w:szCs w:val="28"/>
          <w:lang w:eastAsia="ru-RU"/>
        </w:rPr>
        <w:t xml:space="preserve">        Как известно, питание и режим дня является основной предпосылкой взаимоотношений между организмом и окружающей средой. Очевидно, что неправильное питание, режим дня наносят вред физическому, психологическому и социальному развитию. Недостаток питания оказывает тормозящее воздействие на организм ребёнка. Поэтому я беседую с родителями о режиме дня, о полноценном витаминизированном питании детей.</w:t>
      </w:r>
    </w:p>
    <w:p w:rsidR="005D7C0D" w:rsidRPr="004C6BC6" w:rsidRDefault="005D7C0D" w:rsidP="00F95412">
      <w:pPr>
        <w:spacing w:after="0" w:line="240" w:lineRule="auto"/>
        <w:ind w:firstLine="540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  <w:r w:rsidRPr="004C6BC6">
        <w:rPr>
          <w:rFonts w:ascii="Times New Roman" w:hAnsi="Times New Roman"/>
          <w:color w:val="0F243E"/>
          <w:sz w:val="28"/>
          <w:szCs w:val="28"/>
          <w:lang w:eastAsia="ru-RU"/>
        </w:rPr>
        <w:t>Добиваюсь того, чтобы они занимались работой над собой, то есть самостоятельно умели ставить и решать поставленные задачи, так как стимулировать творческую активность, развивать её возможно лишь благодаря самовоспитанию. Приступая к самообразованию, говорю о том, что когда идешь за кем-то вслед, дорога не запоминается, а та, по которой сам прошел, вовек не позабудется.</w:t>
      </w:r>
    </w:p>
    <w:p w:rsidR="005D7C0D" w:rsidRPr="004C6BC6" w:rsidRDefault="005D7C0D" w:rsidP="00F95412">
      <w:pPr>
        <w:spacing w:after="0" w:line="240" w:lineRule="auto"/>
        <w:ind w:firstLine="540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  <w:r w:rsidRPr="004C6BC6">
        <w:rPr>
          <w:rFonts w:ascii="Times New Roman" w:hAnsi="Times New Roman"/>
          <w:color w:val="0F243E"/>
          <w:sz w:val="28"/>
          <w:szCs w:val="28"/>
          <w:lang w:eastAsia="ru-RU"/>
        </w:rPr>
        <w:t>Стараюсь следить за тем, чтобы интеллект ребенка развивался не в ущерб физическому, эмоциональному, личностному развитию. Убеждаю, чтобы ребята занимались спортом, посещали спортивные секции в школе, занимались дополнительно спортом дома.</w:t>
      </w:r>
    </w:p>
    <w:p w:rsidR="005D7C0D" w:rsidRPr="004C6BC6" w:rsidRDefault="005D7C0D" w:rsidP="00F95412">
      <w:pPr>
        <w:spacing w:after="0" w:line="240" w:lineRule="auto"/>
        <w:ind w:firstLine="540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  <w:r w:rsidRPr="004C6BC6">
        <w:rPr>
          <w:rFonts w:ascii="Times New Roman" w:hAnsi="Times New Roman"/>
          <w:color w:val="0F243E"/>
          <w:sz w:val="28"/>
          <w:szCs w:val="28"/>
          <w:lang w:eastAsia="ru-RU"/>
        </w:rPr>
        <w:lastRenderedPageBreak/>
        <w:t> Я понимаю, что несу ответственность перед ребенком за его счастливое будущее и перед государством за воспитание полноценного, зрелого гражданина, готового самостоятельно принимать решения и нести ответственность за результаты своей деятельности.</w:t>
      </w:r>
    </w:p>
    <w:p w:rsidR="005D7C0D" w:rsidRPr="004C6BC6" w:rsidRDefault="005D7C0D" w:rsidP="00F95412">
      <w:pPr>
        <w:spacing w:after="0" w:line="240" w:lineRule="auto"/>
        <w:ind w:firstLine="540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  <w:r w:rsidRPr="004C6BC6">
        <w:rPr>
          <w:rFonts w:ascii="Times New Roman" w:hAnsi="Times New Roman"/>
          <w:color w:val="0F243E"/>
          <w:sz w:val="28"/>
          <w:szCs w:val="28"/>
          <w:lang w:eastAsia="ru-RU"/>
        </w:rPr>
        <w:t>Большое внимание уделяю индивидуальной работе с талантливыми ребятами. На психологических консультациях я обучаю ребенка приемам регулирования своей умственной деятельности, помогаю в определении своих познавательных качеств, в оценке их слабых и сильных сторон, в обнаружении и использовании способов развития работы своего интеллекта, смены стратегий переработки информации, стимулировании или сдерживании интеллектуальных операций, предсказании, планировании, регулирую режим дня.</w:t>
      </w:r>
    </w:p>
    <w:p w:rsidR="005D7C0D" w:rsidRPr="004C6BC6" w:rsidRDefault="005D7C0D" w:rsidP="00F95412">
      <w:pPr>
        <w:spacing w:after="0" w:line="240" w:lineRule="auto"/>
        <w:ind w:firstLine="540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  <w:r w:rsidRPr="004C6BC6">
        <w:rPr>
          <w:rFonts w:ascii="Times New Roman" w:hAnsi="Times New Roman"/>
          <w:color w:val="0F243E"/>
          <w:sz w:val="28"/>
          <w:szCs w:val="28"/>
          <w:lang w:eastAsia="ru-RU"/>
        </w:rPr>
        <w:t>Сознание ребенка находится в стадии становления, и именно поэтому я слежу за тем, чтобы творческий потенциал не был растрачен впустую, а лишь приумножался. Для того</w:t>
      </w:r>
      <w:proofErr w:type="gramStart"/>
      <w:r w:rsidRPr="004C6BC6">
        <w:rPr>
          <w:rFonts w:ascii="Times New Roman" w:hAnsi="Times New Roman"/>
          <w:color w:val="0F243E"/>
          <w:sz w:val="28"/>
          <w:szCs w:val="28"/>
          <w:lang w:eastAsia="ru-RU"/>
        </w:rPr>
        <w:t>,</w:t>
      </w:r>
      <w:proofErr w:type="gramEnd"/>
      <w:r w:rsidRPr="004C6BC6">
        <w:rPr>
          <w:rFonts w:ascii="Times New Roman" w:hAnsi="Times New Roman"/>
          <w:color w:val="0F243E"/>
          <w:sz w:val="28"/>
          <w:szCs w:val="28"/>
          <w:lang w:eastAsia="ru-RU"/>
        </w:rPr>
        <w:t xml:space="preserve"> чтобы работать с талантливой молодежью, необходимо много работать над собой, то есть постоянно самосовершенствоваться.</w:t>
      </w:r>
    </w:p>
    <w:p w:rsidR="005D7C0D" w:rsidRPr="004C6BC6" w:rsidRDefault="005D7C0D" w:rsidP="00F95412">
      <w:p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  <w:r w:rsidRPr="004C6BC6">
        <w:rPr>
          <w:rFonts w:ascii="Times New Roman" w:hAnsi="Times New Roman"/>
          <w:color w:val="0F243E"/>
          <w:sz w:val="28"/>
          <w:szCs w:val="28"/>
          <w:lang w:eastAsia="ru-RU"/>
        </w:rPr>
        <w:t> </w:t>
      </w:r>
    </w:p>
    <w:p w:rsidR="005D7C0D" w:rsidRPr="004C6BC6" w:rsidRDefault="005D7C0D" w:rsidP="00F95412">
      <w:pPr>
        <w:spacing w:after="0" w:line="240" w:lineRule="auto"/>
        <w:ind w:firstLine="540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  <w:r w:rsidRPr="004C6BC6">
        <w:rPr>
          <w:rFonts w:ascii="Times New Roman" w:hAnsi="Times New Roman"/>
          <w:color w:val="0F243E"/>
          <w:sz w:val="28"/>
          <w:szCs w:val="28"/>
          <w:lang w:eastAsia="ru-RU"/>
        </w:rPr>
        <w:t> </w:t>
      </w:r>
    </w:p>
    <w:p w:rsidR="005D7C0D" w:rsidRPr="004C6BC6" w:rsidRDefault="005D7C0D" w:rsidP="00F95412">
      <w:pPr>
        <w:spacing w:after="0" w:line="240" w:lineRule="auto"/>
        <w:ind w:firstLine="540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</w:p>
    <w:p w:rsidR="005D7C0D" w:rsidRPr="004C6BC6" w:rsidRDefault="005D7C0D" w:rsidP="00F95412">
      <w:pPr>
        <w:spacing w:after="0" w:line="240" w:lineRule="auto"/>
        <w:ind w:firstLine="540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</w:p>
    <w:p w:rsidR="005D7C0D" w:rsidRPr="004C6BC6" w:rsidRDefault="005D7C0D" w:rsidP="00F95412">
      <w:pPr>
        <w:spacing w:after="0" w:line="240" w:lineRule="auto"/>
        <w:ind w:firstLine="540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</w:p>
    <w:p w:rsidR="005D7C0D" w:rsidRPr="004C6BC6" w:rsidRDefault="005D7C0D" w:rsidP="0002010F">
      <w:pPr>
        <w:spacing w:after="0" w:line="240" w:lineRule="auto"/>
        <w:ind w:firstLine="540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</w:p>
    <w:p w:rsidR="005D7C0D" w:rsidRPr="004C6BC6" w:rsidRDefault="005D7C0D" w:rsidP="0002010F">
      <w:pPr>
        <w:spacing w:after="0" w:line="240" w:lineRule="auto"/>
        <w:ind w:firstLine="540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</w:p>
    <w:p w:rsidR="005D7C0D" w:rsidRPr="004C6BC6" w:rsidRDefault="005D7C0D" w:rsidP="00EC5FA3">
      <w:p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</w:p>
    <w:p w:rsidR="005D7C0D" w:rsidRDefault="005D7C0D" w:rsidP="00EC5FA3">
      <w:p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</w:p>
    <w:p w:rsidR="008948D6" w:rsidRDefault="008948D6" w:rsidP="00EC5FA3">
      <w:p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</w:p>
    <w:p w:rsidR="008948D6" w:rsidRDefault="008948D6" w:rsidP="00EC5FA3">
      <w:p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</w:p>
    <w:p w:rsidR="008948D6" w:rsidRDefault="008948D6" w:rsidP="00EC5FA3">
      <w:p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</w:p>
    <w:p w:rsidR="008948D6" w:rsidRDefault="008948D6" w:rsidP="00EC5FA3">
      <w:p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</w:p>
    <w:p w:rsidR="008948D6" w:rsidRDefault="008948D6" w:rsidP="00EC5FA3">
      <w:p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</w:p>
    <w:p w:rsidR="008948D6" w:rsidRDefault="008948D6" w:rsidP="00EC5FA3">
      <w:p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</w:p>
    <w:p w:rsidR="008948D6" w:rsidRDefault="008948D6" w:rsidP="00EC5FA3">
      <w:p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</w:p>
    <w:p w:rsidR="008948D6" w:rsidRDefault="008948D6" w:rsidP="00EC5FA3">
      <w:p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</w:p>
    <w:p w:rsidR="008948D6" w:rsidRDefault="008948D6" w:rsidP="00EC5FA3">
      <w:p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</w:p>
    <w:p w:rsidR="008948D6" w:rsidRDefault="008948D6" w:rsidP="00EC5FA3">
      <w:p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</w:p>
    <w:p w:rsidR="008948D6" w:rsidRDefault="008948D6" w:rsidP="00EC5FA3">
      <w:p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</w:p>
    <w:p w:rsidR="008948D6" w:rsidRDefault="008948D6" w:rsidP="00EC5FA3">
      <w:p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</w:p>
    <w:p w:rsidR="008948D6" w:rsidRDefault="008948D6" w:rsidP="00EC5FA3">
      <w:p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</w:p>
    <w:p w:rsidR="008948D6" w:rsidRDefault="008948D6" w:rsidP="00EC5FA3">
      <w:p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</w:p>
    <w:p w:rsidR="008948D6" w:rsidRDefault="008948D6" w:rsidP="00EC5FA3">
      <w:p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</w:p>
    <w:p w:rsidR="008948D6" w:rsidRDefault="008948D6" w:rsidP="00EC5FA3">
      <w:p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</w:p>
    <w:p w:rsidR="008948D6" w:rsidRPr="004C6BC6" w:rsidRDefault="008948D6" w:rsidP="00EC5FA3">
      <w:p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</w:p>
    <w:p w:rsidR="005D7C0D" w:rsidRPr="004C6BC6" w:rsidRDefault="005D7C0D" w:rsidP="00EC5FA3">
      <w:pPr>
        <w:spacing w:after="0" w:line="240" w:lineRule="auto"/>
        <w:jc w:val="both"/>
        <w:rPr>
          <w:rFonts w:ascii="Times New Roman" w:hAnsi="Times New Roman"/>
          <w:color w:val="0F243E"/>
          <w:sz w:val="28"/>
          <w:szCs w:val="28"/>
          <w:lang w:eastAsia="ru-RU"/>
        </w:rPr>
      </w:pPr>
    </w:p>
    <w:p w:rsidR="005D7C0D" w:rsidRPr="004C6BC6" w:rsidRDefault="003B43A5" w:rsidP="00446696">
      <w:pPr>
        <w:pStyle w:val="a3"/>
        <w:spacing w:before="0" w:beforeAutospacing="0" w:after="0" w:afterAutospacing="0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lastRenderedPageBreak/>
        <w:t xml:space="preserve">Приложение </w:t>
      </w:r>
    </w:p>
    <w:p w:rsidR="005D7C0D" w:rsidRPr="004C6BC6" w:rsidRDefault="005D7C0D" w:rsidP="00446696">
      <w:pPr>
        <w:spacing w:after="0" w:line="240" w:lineRule="auto"/>
        <w:jc w:val="both"/>
        <w:rPr>
          <w:rFonts w:ascii="Times New Roman" w:hAnsi="Times New Roman"/>
          <w:b/>
          <w:color w:val="0F243E"/>
          <w:sz w:val="28"/>
          <w:szCs w:val="28"/>
        </w:rPr>
      </w:pPr>
    </w:p>
    <w:p w:rsidR="005D7C0D" w:rsidRPr="004C6BC6" w:rsidRDefault="005D7C0D" w:rsidP="004466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F243E"/>
          <w:sz w:val="28"/>
          <w:szCs w:val="28"/>
          <w:lang w:eastAsia="ru-RU"/>
        </w:rPr>
      </w:pPr>
      <w:r w:rsidRPr="004C6BC6">
        <w:rPr>
          <w:rFonts w:ascii="Times New Roman" w:hAnsi="Times New Roman"/>
          <w:b/>
          <w:bCs/>
          <w:i/>
          <w:iCs/>
          <w:color w:val="0F243E"/>
          <w:sz w:val="28"/>
          <w:szCs w:val="28"/>
          <w:lang w:eastAsia="ru-RU"/>
        </w:rPr>
        <w:t>План работы с одарёнными детьми</w:t>
      </w:r>
    </w:p>
    <w:tbl>
      <w:tblPr>
        <w:tblpPr w:leftFromText="180" w:rightFromText="180" w:vertAnchor="text" w:horzAnchor="margin" w:tblpY="626"/>
        <w:tblW w:w="969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5"/>
        <w:gridCol w:w="19"/>
        <w:gridCol w:w="6234"/>
        <w:gridCol w:w="2268"/>
        <w:gridCol w:w="302"/>
      </w:tblGrid>
      <w:tr w:rsidR="005D7C0D" w:rsidRPr="0069784B" w:rsidTr="009664FF">
        <w:trPr>
          <w:gridAfter w:val="1"/>
          <w:wAfter w:w="302" w:type="dxa"/>
          <w:trHeight w:val="441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C0D" w:rsidRPr="004C6BC6" w:rsidRDefault="005D7C0D" w:rsidP="000201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bCs/>
                <w:color w:val="0F243E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C0D" w:rsidRPr="004C6BC6" w:rsidRDefault="005D7C0D" w:rsidP="000201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bCs/>
                <w:color w:val="0F243E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C0D" w:rsidRPr="004C6BC6" w:rsidRDefault="005D7C0D" w:rsidP="000201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bCs/>
                <w:color w:val="0F243E"/>
                <w:sz w:val="28"/>
                <w:szCs w:val="28"/>
                <w:lang w:eastAsia="ru-RU"/>
              </w:rPr>
              <w:t>Срок</w:t>
            </w:r>
          </w:p>
        </w:tc>
      </w:tr>
      <w:tr w:rsidR="005D7C0D" w:rsidRPr="0069784B" w:rsidTr="009664FF">
        <w:trPr>
          <w:gridAfter w:val="1"/>
          <w:wAfter w:w="302" w:type="dxa"/>
          <w:trHeight w:val="942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C0D" w:rsidRPr="004C6BC6" w:rsidRDefault="005D7C0D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C0D" w:rsidRPr="004C6BC6" w:rsidRDefault="005D7C0D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Диагностика учащихся на выявление одарённых учащихся, их отслеживание и сопровождение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C0D" w:rsidRPr="004C6BC6" w:rsidRDefault="005D7C0D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В течение года,</w:t>
            </w:r>
          </w:p>
          <w:p w:rsidR="005D7C0D" w:rsidRPr="004C6BC6" w:rsidRDefault="005D7C0D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 xml:space="preserve">психолог, </w:t>
            </w:r>
            <w:proofErr w:type="spellStart"/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кл</w:t>
            </w:r>
            <w:proofErr w:type="spellEnd"/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. руководитель</w:t>
            </w:r>
          </w:p>
        </w:tc>
      </w:tr>
      <w:tr w:rsidR="005D7C0D" w:rsidRPr="0069784B" w:rsidTr="009664FF">
        <w:trPr>
          <w:gridAfter w:val="1"/>
          <w:wAfter w:w="302" w:type="dxa"/>
          <w:trHeight w:val="962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C0D" w:rsidRPr="004C6BC6" w:rsidRDefault="005D7C0D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C0D" w:rsidRPr="004C6BC6" w:rsidRDefault="005D7C0D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Формирование банка данных, его обновление, заполнение карт одарённых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C0D" w:rsidRPr="004C6BC6" w:rsidRDefault="005D7C0D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В течение</w:t>
            </w:r>
          </w:p>
          <w:p w:rsidR="005D7C0D" w:rsidRPr="004C6BC6" w:rsidRDefault="005D7C0D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 xml:space="preserve">года, </w:t>
            </w:r>
            <w:proofErr w:type="spellStart"/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кл</w:t>
            </w:r>
            <w:proofErr w:type="spellEnd"/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. руководитель</w:t>
            </w:r>
          </w:p>
        </w:tc>
      </w:tr>
      <w:tr w:rsidR="005D7C0D" w:rsidRPr="0069784B" w:rsidTr="009664FF">
        <w:trPr>
          <w:gridAfter w:val="1"/>
          <w:wAfter w:w="302" w:type="dxa"/>
          <w:trHeight w:val="632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C0D" w:rsidRPr="004C6BC6" w:rsidRDefault="005D7C0D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C0D" w:rsidRPr="004C6BC6" w:rsidRDefault="005D7C0D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Обучающие семинары по работе с одарёнными детьми для учителей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C0D" w:rsidRPr="004C6BC6" w:rsidRDefault="005D7C0D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В течение</w:t>
            </w:r>
          </w:p>
          <w:p w:rsidR="005D7C0D" w:rsidRPr="004C6BC6" w:rsidRDefault="005D7C0D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года, учителя-предметники</w:t>
            </w:r>
            <w:proofErr w:type="gramStart"/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кл</w:t>
            </w:r>
            <w:proofErr w:type="spellEnd"/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. руководитель</w:t>
            </w:r>
          </w:p>
        </w:tc>
      </w:tr>
      <w:tr w:rsidR="005D7C0D" w:rsidRPr="0069784B" w:rsidTr="009664FF">
        <w:trPr>
          <w:gridAfter w:val="1"/>
          <w:wAfter w:w="302" w:type="dxa"/>
          <w:trHeight w:val="627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C0D" w:rsidRPr="004C6BC6" w:rsidRDefault="005D7C0D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C0D" w:rsidRPr="004C6BC6" w:rsidRDefault="005D7C0D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Организация и проведение индивидуальных занятий для одарённых учащихся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C0D" w:rsidRPr="004C6BC6" w:rsidRDefault="005D7C0D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В течение</w:t>
            </w:r>
          </w:p>
          <w:p w:rsidR="005D7C0D" w:rsidRPr="004C6BC6" w:rsidRDefault="005D7C0D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 xml:space="preserve">года, </w:t>
            </w:r>
            <w:proofErr w:type="spellStart"/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кл</w:t>
            </w:r>
            <w:proofErr w:type="spellEnd"/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. руководитель</w:t>
            </w:r>
          </w:p>
        </w:tc>
      </w:tr>
      <w:tr w:rsidR="005D7C0D" w:rsidRPr="0069784B" w:rsidTr="009664FF">
        <w:trPr>
          <w:gridAfter w:val="1"/>
          <w:wAfter w:w="302" w:type="dxa"/>
          <w:trHeight w:val="638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C0D" w:rsidRPr="004C6BC6" w:rsidRDefault="005D7C0D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C0D" w:rsidRPr="004C6BC6" w:rsidRDefault="005D7C0D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 xml:space="preserve">Награждение победителей на линейках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48D6" w:rsidRPr="008948D6" w:rsidRDefault="008948D6" w:rsidP="008948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8948D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В течение</w:t>
            </w:r>
          </w:p>
          <w:p w:rsidR="005D7C0D" w:rsidRPr="004C6BC6" w:rsidRDefault="008948D6" w:rsidP="008948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8948D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года</w:t>
            </w:r>
          </w:p>
        </w:tc>
      </w:tr>
      <w:tr w:rsidR="005D7C0D" w:rsidRPr="0069784B" w:rsidTr="009664FF">
        <w:trPr>
          <w:gridAfter w:val="1"/>
          <w:wAfter w:w="302" w:type="dxa"/>
          <w:trHeight w:val="65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C0D" w:rsidRPr="004C6BC6" w:rsidRDefault="005D7C0D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C0D" w:rsidRPr="004C6BC6" w:rsidRDefault="005D7C0D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Участие в школьной и городской олимпиаде по предметам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C0D" w:rsidRPr="004C6BC6" w:rsidRDefault="005D7C0D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 xml:space="preserve">Декабрь, учителя-предметники, </w:t>
            </w:r>
            <w:proofErr w:type="spellStart"/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кл</w:t>
            </w:r>
            <w:proofErr w:type="spellEnd"/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. руководитель</w:t>
            </w:r>
          </w:p>
        </w:tc>
      </w:tr>
      <w:tr w:rsidR="005D7C0D" w:rsidRPr="0069784B" w:rsidTr="009664FF">
        <w:trPr>
          <w:gridAfter w:val="1"/>
          <w:wAfter w:w="302" w:type="dxa"/>
          <w:trHeight w:val="627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C0D" w:rsidRPr="004C6BC6" w:rsidRDefault="005D7C0D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C0D" w:rsidRPr="004C6BC6" w:rsidRDefault="005D7C0D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Проведение предметных  декад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C0D" w:rsidRPr="004C6BC6" w:rsidRDefault="005D7C0D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 xml:space="preserve">По плану, учителя-предметники, </w:t>
            </w:r>
            <w:proofErr w:type="spellStart"/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кл</w:t>
            </w:r>
            <w:proofErr w:type="spellEnd"/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. руководитель</w:t>
            </w:r>
          </w:p>
        </w:tc>
      </w:tr>
      <w:tr w:rsidR="005D7C0D" w:rsidRPr="0069784B" w:rsidTr="009664FF">
        <w:trPr>
          <w:gridAfter w:val="1"/>
          <w:wAfter w:w="302" w:type="dxa"/>
          <w:trHeight w:val="1876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C0D" w:rsidRPr="004C6BC6" w:rsidRDefault="008948D6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8</w:t>
            </w:r>
            <w:r w:rsidR="005D7C0D"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C0D" w:rsidRPr="004C6BC6" w:rsidRDefault="005D7C0D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Активизация работы с родителями с целью сотрудничества и информирования их о</w:t>
            </w:r>
          </w:p>
          <w:p w:rsidR="005D7C0D" w:rsidRPr="004C6BC6" w:rsidRDefault="005D7C0D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proofErr w:type="gramStart"/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достижениях</w:t>
            </w:r>
            <w:proofErr w:type="gramEnd"/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 xml:space="preserve"> детей, подведение</w:t>
            </w:r>
          </w:p>
          <w:p w:rsidR="005D7C0D" w:rsidRPr="004C6BC6" w:rsidRDefault="005D7C0D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итогов.</w:t>
            </w:r>
          </w:p>
          <w:p w:rsidR="005D7C0D" w:rsidRPr="004C6BC6" w:rsidRDefault="005D7C0D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Организация консультаций родителей с психологом и учителями-предметниками.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C0D" w:rsidRPr="004C6BC6" w:rsidRDefault="005D7C0D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В течение</w:t>
            </w:r>
          </w:p>
          <w:p w:rsidR="005D7C0D" w:rsidRPr="004C6BC6" w:rsidRDefault="005D7C0D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 xml:space="preserve">года, </w:t>
            </w:r>
            <w:proofErr w:type="spellStart"/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кл</w:t>
            </w:r>
            <w:proofErr w:type="spellEnd"/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. руководитель</w:t>
            </w:r>
          </w:p>
        </w:tc>
      </w:tr>
      <w:tr w:rsidR="005D7C0D" w:rsidRPr="0069784B" w:rsidTr="009664FF">
        <w:trPr>
          <w:trHeight w:val="947"/>
        </w:trPr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C0D" w:rsidRPr="004C6BC6" w:rsidRDefault="008948D6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9</w:t>
            </w:r>
            <w:r w:rsidR="005D7C0D"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C0D" w:rsidRPr="004C6BC6" w:rsidRDefault="005D7C0D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Подбор и оформление сборника лучших</w:t>
            </w:r>
          </w:p>
          <w:p w:rsidR="005D7C0D" w:rsidRPr="004C6BC6" w:rsidRDefault="005D7C0D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 xml:space="preserve">исследовательских работ, сочинений </w:t>
            </w:r>
          </w:p>
          <w:p w:rsidR="005D7C0D" w:rsidRPr="004C6BC6" w:rsidRDefault="005D7C0D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учащихся.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C0D" w:rsidRPr="004C6BC6" w:rsidRDefault="005D7C0D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 xml:space="preserve">Апрель-май, </w:t>
            </w:r>
            <w:proofErr w:type="spellStart"/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кл</w:t>
            </w:r>
            <w:proofErr w:type="spellEnd"/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. руководитель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C0D" w:rsidRPr="004C6BC6" w:rsidRDefault="005D7C0D" w:rsidP="0002010F">
            <w:pPr>
              <w:spacing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 </w:t>
            </w:r>
          </w:p>
        </w:tc>
      </w:tr>
      <w:tr w:rsidR="005D7C0D" w:rsidRPr="0069784B" w:rsidTr="009664FF">
        <w:trPr>
          <w:trHeight w:val="870"/>
        </w:trPr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C0D" w:rsidRPr="004C6BC6" w:rsidRDefault="008948D6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10</w:t>
            </w:r>
            <w:r w:rsidR="005D7C0D"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C0D" w:rsidRPr="004C6BC6" w:rsidRDefault="005D7C0D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Защита портфолио.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C0D" w:rsidRPr="004C6BC6" w:rsidRDefault="008948D6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C0D" w:rsidRPr="004C6BC6" w:rsidRDefault="005D7C0D" w:rsidP="0002010F">
            <w:pPr>
              <w:spacing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</w:p>
        </w:tc>
      </w:tr>
      <w:tr w:rsidR="005D7C0D" w:rsidRPr="0069784B" w:rsidTr="009664FF">
        <w:trPr>
          <w:trHeight w:val="413"/>
        </w:trPr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C0D" w:rsidRPr="004C6BC6" w:rsidRDefault="008948D6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11</w:t>
            </w:r>
            <w:r w:rsidR="005D7C0D"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C0D" w:rsidRPr="004C6BC6" w:rsidRDefault="005D7C0D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Анализ итогов работы с одарёнными детьми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C0D" w:rsidRPr="004C6BC6" w:rsidRDefault="005D7C0D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 xml:space="preserve">Май, </w:t>
            </w:r>
            <w:proofErr w:type="spellStart"/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кл</w:t>
            </w:r>
            <w:proofErr w:type="spellEnd"/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. руководитель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C0D" w:rsidRPr="004C6BC6" w:rsidRDefault="005D7C0D" w:rsidP="0002010F">
            <w:pPr>
              <w:spacing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 </w:t>
            </w:r>
          </w:p>
        </w:tc>
      </w:tr>
      <w:tr w:rsidR="005D7C0D" w:rsidRPr="0069784B" w:rsidTr="009664FF">
        <w:trPr>
          <w:trHeight w:val="413"/>
        </w:trPr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C0D" w:rsidRPr="004C6BC6" w:rsidRDefault="008948D6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12</w:t>
            </w:r>
            <w:r w:rsidR="005D7C0D"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C0D" w:rsidRPr="004C6BC6" w:rsidRDefault="005D7C0D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Составление карты интересов учащихся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C0D" w:rsidRPr="004C6BC6" w:rsidRDefault="005D7C0D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Кл</w:t>
            </w:r>
            <w:proofErr w:type="gramStart"/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.</w:t>
            </w:r>
            <w:proofErr w:type="gramEnd"/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р</w:t>
            </w:r>
            <w:proofErr w:type="gramEnd"/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уководитель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C0D" w:rsidRPr="004C6BC6" w:rsidRDefault="005D7C0D" w:rsidP="0002010F">
            <w:pPr>
              <w:spacing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</w:p>
        </w:tc>
      </w:tr>
      <w:tr w:rsidR="005D7C0D" w:rsidRPr="0069784B" w:rsidTr="009664FF">
        <w:trPr>
          <w:trHeight w:val="413"/>
        </w:trPr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C0D" w:rsidRPr="0069784B" w:rsidRDefault="008948D6" w:rsidP="0002010F">
            <w:pPr>
              <w:spacing w:line="360" w:lineRule="auto"/>
              <w:jc w:val="both"/>
              <w:rPr>
                <w:rFonts w:ascii="Times New Roman" w:hAnsi="Times New Roman"/>
                <w:color w:val="0F243E"/>
                <w:sz w:val="28"/>
                <w:szCs w:val="28"/>
              </w:rPr>
            </w:pPr>
            <w:r>
              <w:rPr>
                <w:rFonts w:ascii="Times New Roman" w:hAnsi="Times New Roman"/>
                <w:color w:val="0F243E"/>
                <w:sz w:val="28"/>
                <w:szCs w:val="28"/>
              </w:rPr>
              <w:lastRenderedPageBreak/>
              <w:t>13</w:t>
            </w:r>
            <w:r w:rsidR="005D7C0D" w:rsidRPr="0069784B">
              <w:rPr>
                <w:rFonts w:ascii="Times New Roman" w:hAnsi="Times New Roman"/>
                <w:color w:val="0F243E"/>
                <w:sz w:val="28"/>
                <w:szCs w:val="28"/>
              </w:rPr>
              <w:t>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C0D" w:rsidRPr="0069784B" w:rsidRDefault="005D7C0D" w:rsidP="0002010F">
            <w:pPr>
              <w:shd w:val="clear" w:color="auto" w:fill="FFFFFF"/>
              <w:tabs>
                <w:tab w:val="left" w:pos="168"/>
              </w:tabs>
              <w:spacing w:line="360" w:lineRule="auto"/>
              <w:jc w:val="both"/>
              <w:rPr>
                <w:rFonts w:ascii="Times New Roman" w:hAnsi="Times New Roman"/>
                <w:color w:val="0F243E"/>
                <w:sz w:val="28"/>
                <w:szCs w:val="28"/>
              </w:rPr>
            </w:pPr>
            <w:r w:rsidRPr="0069784B">
              <w:rPr>
                <w:rFonts w:ascii="Times New Roman" w:hAnsi="Times New Roman"/>
                <w:color w:val="0F243E"/>
                <w:sz w:val="28"/>
                <w:szCs w:val="28"/>
              </w:rPr>
              <w:t>Слет отличников и ударников учебы</w:t>
            </w:r>
          </w:p>
          <w:p w:rsidR="005D7C0D" w:rsidRPr="0069784B" w:rsidRDefault="005D7C0D" w:rsidP="0002010F">
            <w:pPr>
              <w:spacing w:line="360" w:lineRule="auto"/>
              <w:jc w:val="both"/>
              <w:rPr>
                <w:color w:val="0F243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C0D" w:rsidRPr="004C6BC6" w:rsidRDefault="005D7C0D" w:rsidP="0002010F">
            <w:pPr>
              <w:spacing w:line="360" w:lineRule="auto"/>
              <w:jc w:val="both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69784B">
              <w:rPr>
                <w:rFonts w:ascii="Times New Roman" w:hAnsi="Times New Roman"/>
                <w:color w:val="0F243E"/>
                <w:sz w:val="28"/>
                <w:szCs w:val="28"/>
              </w:rPr>
              <w:t>Май</w:t>
            </w: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 xml:space="preserve">, </w:t>
            </w:r>
          </w:p>
          <w:p w:rsidR="005D7C0D" w:rsidRPr="004C6BC6" w:rsidRDefault="005D7C0D" w:rsidP="0002010F">
            <w:pPr>
              <w:spacing w:line="360" w:lineRule="auto"/>
              <w:jc w:val="both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proofErr w:type="spellStart"/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кл</w:t>
            </w:r>
            <w:proofErr w:type="spellEnd"/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. руководитель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5D7C0D" w:rsidRPr="0069784B" w:rsidRDefault="005D7C0D" w:rsidP="0002010F">
            <w:pPr>
              <w:spacing w:line="360" w:lineRule="auto"/>
              <w:jc w:val="both"/>
              <w:rPr>
                <w:color w:val="0F243E"/>
              </w:rPr>
            </w:pPr>
          </w:p>
        </w:tc>
      </w:tr>
      <w:tr w:rsidR="005D7C0D" w:rsidRPr="0069784B" w:rsidTr="009664FF">
        <w:trPr>
          <w:trHeight w:val="637"/>
        </w:trPr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C0D" w:rsidRPr="004C6BC6" w:rsidRDefault="008948D6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14</w:t>
            </w:r>
            <w:r w:rsidR="005D7C0D"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C0D" w:rsidRPr="004C6BC6" w:rsidRDefault="005D7C0D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Участие в дистанционных олимпиадах, российских и международных</w:t>
            </w:r>
          </w:p>
          <w:p w:rsidR="005D7C0D" w:rsidRPr="004C6BC6" w:rsidRDefault="005D7C0D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конкурсах («Медвежонок», «</w:t>
            </w:r>
            <w:proofErr w:type="spellStart"/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КИТ</w:t>
            </w:r>
            <w:proofErr w:type="gramStart"/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»</w:t>
            </w:r>
            <w:r w:rsidRPr="004C6BC6">
              <w:rPr>
                <w:rFonts w:ascii="Times New Roman" w:hAnsi="Times New Roman"/>
                <w:color w:val="0F243E"/>
                <w:sz w:val="28"/>
                <w:szCs w:val="28"/>
                <w:vertAlign w:val="subscript"/>
                <w:lang w:eastAsia="ru-RU"/>
              </w:rPr>
              <w:t>э</w:t>
            </w:r>
            <w:proofErr w:type="spellEnd"/>
            <w:proofErr w:type="gramEnd"/>
          </w:p>
          <w:p w:rsidR="005D7C0D" w:rsidRPr="004C6BC6" w:rsidRDefault="005D7C0D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«Кенгуру», «Золотое руно», «Английский</w:t>
            </w:r>
          </w:p>
          <w:p w:rsidR="005D7C0D" w:rsidRPr="004C6BC6" w:rsidRDefault="005D7C0D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бульдог», «Фактор Роста»)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C0D" w:rsidRPr="004C6BC6" w:rsidRDefault="005D7C0D" w:rsidP="0002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 xml:space="preserve">В течение года, </w:t>
            </w:r>
            <w:proofErr w:type="spellStart"/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кл</w:t>
            </w:r>
            <w:proofErr w:type="spellEnd"/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. руководитель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C0D" w:rsidRPr="004C6BC6" w:rsidRDefault="005D7C0D" w:rsidP="0002010F">
            <w:pPr>
              <w:spacing w:line="240" w:lineRule="auto"/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4C6BC6">
              <w:rPr>
                <w:rFonts w:ascii="Times New Roman" w:hAnsi="Times New Roman"/>
                <w:color w:val="0F243E"/>
                <w:sz w:val="28"/>
                <w:szCs w:val="28"/>
                <w:lang w:eastAsia="ru-RU"/>
              </w:rPr>
              <w:t> </w:t>
            </w:r>
          </w:p>
        </w:tc>
      </w:tr>
      <w:tr w:rsidR="005D7C0D" w:rsidRPr="0069784B" w:rsidTr="009664FF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2" w:type="dxa"/>
          <w:trHeight w:val="100"/>
        </w:trPr>
        <w:tc>
          <w:tcPr>
            <w:tcW w:w="9396" w:type="dxa"/>
            <w:gridSpan w:val="4"/>
          </w:tcPr>
          <w:p w:rsidR="005D7C0D" w:rsidRPr="0069784B" w:rsidRDefault="005D7C0D" w:rsidP="0002010F">
            <w:pPr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</w:rPr>
            </w:pPr>
          </w:p>
        </w:tc>
      </w:tr>
    </w:tbl>
    <w:p w:rsidR="005D7C0D" w:rsidRPr="004C6BC6" w:rsidRDefault="005D7C0D" w:rsidP="00B61CF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F243E"/>
          <w:sz w:val="28"/>
          <w:szCs w:val="28"/>
          <w:lang w:eastAsia="ru-RU"/>
        </w:rPr>
      </w:pPr>
      <w:r w:rsidRPr="004C6BC6">
        <w:rPr>
          <w:rFonts w:ascii="Times New Roman" w:hAnsi="Times New Roman"/>
          <w:color w:val="0F243E"/>
          <w:sz w:val="28"/>
          <w:szCs w:val="28"/>
          <w:lang w:eastAsia="ru-RU"/>
        </w:rPr>
        <w:t> </w:t>
      </w:r>
    </w:p>
    <w:p w:rsidR="005D7C0D" w:rsidRPr="004C6BC6" w:rsidRDefault="005D7C0D" w:rsidP="00B61C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</w:p>
    <w:p w:rsidR="005D7C0D" w:rsidRPr="004C6BC6" w:rsidRDefault="005D7C0D" w:rsidP="00B61C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</w:p>
    <w:p w:rsidR="005D7C0D" w:rsidRPr="004C6BC6" w:rsidRDefault="005D7C0D" w:rsidP="00B61C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</w:p>
    <w:p w:rsidR="005D7C0D" w:rsidRPr="004C6BC6" w:rsidRDefault="005D7C0D" w:rsidP="00B61C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</w:p>
    <w:p w:rsidR="005D7C0D" w:rsidRPr="004C6BC6" w:rsidRDefault="005D7C0D" w:rsidP="00B61C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</w:p>
    <w:p w:rsidR="005D7C0D" w:rsidRPr="004C6BC6" w:rsidRDefault="005D7C0D" w:rsidP="00B61C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</w:p>
    <w:p w:rsidR="008948D6" w:rsidRPr="008948D6" w:rsidRDefault="008948D6" w:rsidP="008948D6">
      <w:pPr>
        <w:shd w:val="clear" w:color="auto" w:fill="FFFFFF"/>
        <w:tabs>
          <w:tab w:val="left" w:pos="525"/>
        </w:tabs>
        <w:spacing w:after="0" w:line="240" w:lineRule="auto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  <w:tab/>
      </w:r>
      <w:r w:rsidRPr="008948D6"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  <w:t>Список использованной литературы:</w:t>
      </w:r>
    </w:p>
    <w:p w:rsidR="008948D6" w:rsidRPr="008948D6" w:rsidRDefault="008948D6" w:rsidP="008948D6">
      <w:pPr>
        <w:shd w:val="clear" w:color="auto" w:fill="FFFFFF"/>
        <w:tabs>
          <w:tab w:val="left" w:pos="525"/>
        </w:tabs>
        <w:spacing w:after="0" w:line="240" w:lineRule="auto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  <w:r w:rsidRPr="008948D6"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  <w:t xml:space="preserve">1.     </w:t>
      </w:r>
      <w:proofErr w:type="spellStart"/>
      <w:r w:rsidRPr="008948D6"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  <w:t>Бахмутский</w:t>
      </w:r>
      <w:proofErr w:type="spellEnd"/>
      <w:r w:rsidRPr="008948D6"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  <w:t xml:space="preserve"> А.Е. Школьная система мониторинга качества образования. Псков: АНО «Центр социального проектирования «Возрождение» , 2004. – 96 с.</w:t>
      </w:r>
    </w:p>
    <w:p w:rsidR="008948D6" w:rsidRPr="008948D6" w:rsidRDefault="008948D6" w:rsidP="008948D6">
      <w:pPr>
        <w:shd w:val="clear" w:color="auto" w:fill="FFFFFF"/>
        <w:tabs>
          <w:tab w:val="left" w:pos="525"/>
        </w:tabs>
        <w:spacing w:after="0" w:line="240" w:lineRule="auto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  <w:r w:rsidRPr="008948D6"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  <w:t xml:space="preserve">2.     </w:t>
      </w:r>
      <w:proofErr w:type="gramStart"/>
      <w:r w:rsidRPr="008948D6"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  <w:t>Интернет-материалы</w:t>
      </w:r>
      <w:proofErr w:type="gramEnd"/>
      <w:r w:rsidRPr="008948D6"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  <w:t>.</w:t>
      </w:r>
    </w:p>
    <w:p w:rsidR="005D7C0D" w:rsidRPr="004C6BC6" w:rsidRDefault="008948D6" w:rsidP="008948D6">
      <w:pPr>
        <w:shd w:val="clear" w:color="auto" w:fill="FFFFFF"/>
        <w:tabs>
          <w:tab w:val="left" w:pos="525"/>
        </w:tabs>
        <w:spacing w:after="0" w:line="240" w:lineRule="auto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  <w:r w:rsidRPr="008948D6"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  <w:t xml:space="preserve">3.     Федотова Н. К. Из опыта работы с одаренными детьми / Н. К. Федотова // Вестник НГУ. Серия: Педагогика / </w:t>
      </w:r>
      <w:proofErr w:type="spellStart"/>
      <w:r w:rsidRPr="008948D6"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  <w:t>Новосиб</w:t>
      </w:r>
      <w:proofErr w:type="spellEnd"/>
      <w:r w:rsidRPr="008948D6"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  <w:t xml:space="preserve"> </w:t>
      </w:r>
      <w:proofErr w:type="spellStart"/>
      <w:r w:rsidRPr="008948D6"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  <w:t>гос</w:t>
      </w:r>
      <w:proofErr w:type="spellEnd"/>
      <w:r w:rsidRPr="008948D6"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  <w:t xml:space="preserve"> ун-т. — 2008. — Т. 9, </w:t>
      </w:r>
      <w:proofErr w:type="spellStart"/>
      <w:r w:rsidRPr="008948D6"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  <w:t>вып</w:t>
      </w:r>
      <w:proofErr w:type="spellEnd"/>
      <w:r w:rsidRPr="008948D6"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  <w:t>. 1. — С. 53 — 56.</w:t>
      </w:r>
    </w:p>
    <w:p w:rsidR="005D7C0D" w:rsidRPr="004C6BC6" w:rsidRDefault="005D7C0D" w:rsidP="00B61C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</w:p>
    <w:p w:rsidR="005D7C0D" w:rsidRPr="004C6BC6" w:rsidRDefault="005D7C0D" w:rsidP="00B61C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</w:p>
    <w:p w:rsidR="005D7C0D" w:rsidRPr="004C6BC6" w:rsidRDefault="005D7C0D" w:rsidP="00B61C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</w:p>
    <w:p w:rsidR="005D7C0D" w:rsidRPr="004C6BC6" w:rsidRDefault="005D7C0D" w:rsidP="00B61C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</w:p>
    <w:p w:rsidR="005D7C0D" w:rsidRPr="004C6BC6" w:rsidRDefault="005D7C0D" w:rsidP="00B61C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</w:p>
    <w:p w:rsidR="005D7C0D" w:rsidRPr="004C6BC6" w:rsidRDefault="005D7C0D" w:rsidP="00B61C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</w:p>
    <w:p w:rsidR="005D7C0D" w:rsidRPr="004C6BC6" w:rsidRDefault="005D7C0D" w:rsidP="00B61C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</w:p>
    <w:p w:rsidR="005D7C0D" w:rsidRPr="004C6BC6" w:rsidRDefault="005D7C0D" w:rsidP="00B61C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</w:p>
    <w:p w:rsidR="005D7C0D" w:rsidRPr="004C6BC6" w:rsidRDefault="005D7C0D" w:rsidP="00B61C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</w:p>
    <w:p w:rsidR="005D7C0D" w:rsidRPr="004C6BC6" w:rsidRDefault="005D7C0D" w:rsidP="00B61C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</w:p>
    <w:p w:rsidR="005D7C0D" w:rsidRPr="004C6BC6" w:rsidRDefault="005D7C0D" w:rsidP="00B61C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</w:p>
    <w:p w:rsidR="005D7C0D" w:rsidRDefault="005D7C0D" w:rsidP="00B61C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</w:p>
    <w:p w:rsidR="008948D6" w:rsidRDefault="008948D6" w:rsidP="00B61C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</w:p>
    <w:p w:rsidR="008948D6" w:rsidRDefault="008948D6" w:rsidP="00B61C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</w:p>
    <w:p w:rsidR="008948D6" w:rsidRDefault="008948D6" w:rsidP="00B61C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</w:p>
    <w:p w:rsidR="008948D6" w:rsidRDefault="008948D6" w:rsidP="00B61C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</w:p>
    <w:p w:rsidR="008948D6" w:rsidRDefault="008948D6" w:rsidP="00B61C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</w:p>
    <w:p w:rsidR="008948D6" w:rsidRDefault="008948D6" w:rsidP="00B61C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</w:p>
    <w:p w:rsidR="008948D6" w:rsidRDefault="008948D6" w:rsidP="00B61C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Cs/>
          <w:color w:val="0F243E"/>
          <w:sz w:val="28"/>
          <w:szCs w:val="28"/>
          <w:lang w:eastAsia="ru-RU"/>
        </w:rPr>
      </w:pPr>
    </w:p>
    <w:p w:rsidR="005D7C0D" w:rsidRDefault="005D7C0D" w:rsidP="001134A7">
      <w:pPr>
        <w:tabs>
          <w:tab w:val="left" w:pos="1770"/>
        </w:tabs>
        <w:rPr>
          <w:rFonts w:ascii="Times New Roman" w:hAnsi="Times New Roman"/>
          <w:b/>
          <w:color w:val="0F243E"/>
          <w:sz w:val="28"/>
          <w:szCs w:val="28"/>
        </w:rPr>
      </w:pPr>
    </w:p>
    <w:p w:rsidR="005D7C0D" w:rsidRPr="00837D5C" w:rsidRDefault="005D7C0D" w:rsidP="00837D5C">
      <w:pPr>
        <w:rPr>
          <w:rFonts w:ascii="Times New Roman" w:hAnsi="Times New Roman"/>
          <w:sz w:val="28"/>
          <w:szCs w:val="28"/>
        </w:rPr>
      </w:pPr>
    </w:p>
    <w:p w:rsidR="005D7C0D" w:rsidRPr="00837D5C" w:rsidRDefault="005D7C0D" w:rsidP="00837D5C">
      <w:pPr>
        <w:rPr>
          <w:rFonts w:ascii="Times New Roman" w:hAnsi="Times New Roman"/>
          <w:sz w:val="28"/>
          <w:szCs w:val="28"/>
        </w:rPr>
      </w:pPr>
    </w:p>
    <w:p w:rsidR="005D7C0D" w:rsidRPr="00837D5C" w:rsidRDefault="005D7C0D" w:rsidP="00837D5C">
      <w:pPr>
        <w:rPr>
          <w:rFonts w:ascii="Times New Roman" w:hAnsi="Times New Roman"/>
          <w:sz w:val="28"/>
          <w:szCs w:val="28"/>
        </w:rPr>
      </w:pPr>
    </w:p>
    <w:p w:rsidR="005D7C0D" w:rsidRPr="00837D5C" w:rsidRDefault="005D7C0D" w:rsidP="00837D5C">
      <w:pPr>
        <w:rPr>
          <w:rFonts w:ascii="Times New Roman" w:hAnsi="Times New Roman"/>
          <w:sz w:val="28"/>
          <w:szCs w:val="28"/>
        </w:rPr>
      </w:pPr>
    </w:p>
    <w:p w:rsidR="005D7C0D" w:rsidRDefault="005D7C0D" w:rsidP="00837D5C">
      <w:pPr>
        <w:rPr>
          <w:rFonts w:ascii="Times New Roman" w:hAnsi="Times New Roman"/>
          <w:sz w:val="28"/>
          <w:szCs w:val="28"/>
        </w:rPr>
      </w:pPr>
    </w:p>
    <w:p w:rsidR="005D7C0D" w:rsidRDefault="005D7C0D" w:rsidP="00837D5C">
      <w:pPr>
        <w:rPr>
          <w:rFonts w:ascii="Times New Roman" w:hAnsi="Times New Roman"/>
          <w:sz w:val="28"/>
          <w:szCs w:val="28"/>
        </w:rPr>
      </w:pPr>
    </w:p>
    <w:p w:rsidR="005D7C0D" w:rsidRDefault="005D7C0D" w:rsidP="00837D5C">
      <w:pPr>
        <w:tabs>
          <w:tab w:val="left" w:pos="2265"/>
        </w:tabs>
        <w:jc w:val="center"/>
        <w:rPr>
          <w:rFonts w:ascii="Times New Roman" w:hAnsi="Times New Roman"/>
          <w:b/>
          <w:color w:val="FF0000"/>
          <w:sz w:val="72"/>
          <w:szCs w:val="72"/>
        </w:rPr>
      </w:pPr>
      <w:r w:rsidRPr="00837D5C">
        <w:rPr>
          <w:rFonts w:ascii="Times New Roman" w:hAnsi="Times New Roman"/>
          <w:b/>
          <w:color w:val="FF0000"/>
          <w:sz w:val="72"/>
          <w:szCs w:val="72"/>
        </w:rPr>
        <w:t>Описание опыта работы с одарёнными детьми</w:t>
      </w:r>
    </w:p>
    <w:p w:rsidR="005D7C0D" w:rsidRDefault="005D7C0D" w:rsidP="00837D5C">
      <w:pPr>
        <w:rPr>
          <w:rFonts w:ascii="Times New Roman" w:hAnsi="Times New Roman"/>
          <w:sz w:val="72"/>
          <w:szCs w:val="72"/>
        </w:rPr>
      </w:pPr>
    </w:p>
    <w:p w:rsidR="005D7C0D" w:rsidRDefault="005D7C0D" w:rsidP="00837D5C">
      <w:pPr>
        <w:tabs>
          <w:tab w:val="left" w:pos="2475"/>
        </w:tabs>
        <w:jc w:val="center"/>
        <w:rPr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ab/>
      </w:r>
    </w:p>
    <w:p w:rsidR="005D7C0D" w:rsidRPr="00651DC5" w:rsidRDefault="005D7C0D" w:rsidP="00837D5C">
      <w:pPr>
        <w:tabs>
          <w:tab w:val="left" w:pos="738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651DC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  <w:r w:rsidRPr="00651DC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51DC5">
        <w:rPr>
          <w:rFonts w:ascii="Times New Roman" w:hAnsi="Times New Roman"/>
          <w:sz w:val="28"/>
          <w:szCs w:val="28"/>
        </w:rPr>
        <w:t>Кончеленко</w:t>
      </w:r>
      <w:proofErr w:type="spellEnd"/>
      <w:r w:rsidRPr="00651DC5">
        <w:rPr>
          <w:rFonts w:ascii="Times New Roman" w:hAnsi="Times New Roman"/>
          <w:sz w:val="28"/>
          <w:szCs w:val="28"/>
        </w:rPr>
        <w:t xml:space="preserve"> Наталья Юрьевна,</w:t>
      </w:r>
    </w:p>
    <w:p w:rsidR="005D7C0D" w:rsidRPr="00651DC5" w:rsidRDefault="005D7C0D" w:rsidP="00837D5C">
      <w:pPr>
        <w:tabs>
          <w:tab w:val="left" w:pos="738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51DC5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651DC5">
        <w:rPr>
          <w:rFonts w:ascii="Times New Roman" w:hAnsi="Times New Roman"/>
          <w:sz w:val="28"/>
          <w:szCs w:val="28"/>
        </w:rPr>
        <w:t xml:space="preserve">           </w:t>
      </w:r>
      <w:r w:rsidRPr="00651DC5">
        <w:rPr>
          <w:rFonts w:ascii="Times New Roman" w:hAnsi="Times New Roman"/>
          <w:sz w:val="28"/>
          <w:szCs w:val="28"/>
        </w:rPr>
        <w:t xml:space="preserve"> учитель русского языка   </w:t>
      </w:r>
    </w:p>
    <w:p w:rsidR="005D7C0D" w:rsidRPr="00651DC5" w:rsidRDefault="00651DC5" w:rsidP="00651DC5">
      <w:pPr>
        <w:tabs>
          <w:tab w:val="left" w:pos="738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5D7C0D" w:rsidRPr="00651DC5">
        <w:rPr>
          <w:rFonts w:ascii="Times New Roman" w:hAnsi="Times New Roman"/>
          <w:sz w:val="28"/>
          <w:szCs w:val="28"/>
        </w:rPr>
        <w:t>и литературы,</w:t>
      </w:r>
    </w:p>
    <w:p w:rsidR="005D7C0D" w:rsidRPr="00651DC5" w:rsidRDefault="005D7C0D" w:rsidP="00837D5C">
      <w:pPr>
        <w:tabs>
          <w:tab w:val="left" w:pos="738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51DC5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651DC5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651DC5">
        <w:rPr>
          <w:rFonts w:ascii="Times New Roman" w:hAnsi="Times New Roman"/>
          <w:sz w:val="28"/>
          <w:szCs w:val="28"/>
        </w:rPr>
        <w:t xml:space="preserve">   классный руководитель</w:t>
      </w:r>
    </w:p>
    <w:p w:rsidR="005D7C0D" w:rsidRPr="00651DC5" w:rsidRDefault="005D7C0D" w:rsidP="00837D5C">
      <w:pPr>
        <w:tabs>
          <w:tab w:val="left" w:pos="738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51DC5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651DC5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8948D6" w:rsidRPr="00651DC5">
        <w:rPr>
          <w:rFonts w:ascii="Times New Roman" w:hAnsi="Times New Roman"/>
          <w:sz w:val="28"/>
          <w:szCs w:val="28"/>
        </w:rPr>
        <w:t xml:space="preserve">  7  </w:t>
      </w:r>
      <w:proofErr w:type="gramStart"/>
      <w:r w:rsidR="008948D6" w:rsidRPr="00651DC5">
        <w:rPr>
          <w:rFonts w:ascii="Times New Roman" w:hAnsi="Times New Roman"/>
          <w:sz w:val="28"/>
          <w:szCs w:val="28"/>
        </w:rPr>
        <w:t>в</w:t>
      </w:r>
      <w:proofErr w:type="gramEnd"/>
      <w:r w:rsidRPr="00651DC5">
        <w:rPr>
          <w:rFonts w:ascii="Times New Roman" w:hAnsi="Times New Roman"/>
          <w:sz w:val="28"/>
          <w:szCs w:val="28"/>
        </w:rPr>
        <w:t xml:space="preserve"> класса</w:t>
      </w:r>
    </w:p>
    <w:p w:rsidR="005D7C0D" w:rsidRPr="00837D5C" w:rsidRDefault="005D7C0D" w:rsidP="00837D5C">
      <w:pPr>
        <w:tabs>
          <w:tab w:val="left" w:pos="6315"/>
        </w:tabs>
        <w:rPr>
          <w:rFonts w:ascii="Times New Roman" w:hAnsi="Times New Roman"/>
          <w:sz w:val="72"/>
          <w:szCs w:val="72"/>
        </w:rPr>
      </w:pPr>
    </w:p>
    <w:sectPr w:rsidR="005D7C0D" w:rsidRPr="00837D5C" w:rsidSect="00DD0BAD">
      <w:headerReference w:type="default" r:id="rId12"/>
      <w:footerReference w:type="default" r:id="rId13"/>
      <w:pgSz w:w="11906" w:h="16838"/>
      <w:pgMar w:top="851" w:right="851" w:bottom="851" w:left="1701" w:header="709" w:footer="709" w:gutter="0"/>
      <w:pgBorders>
        <w:top w:val="triangleParty" w:sz="14" w:space="1" w:color="0000FF"/>
        <w:left w:val="triangleParty" w:sz="14" w:space="4" w:color="0000FF"/>
        <w:bottom w:val="triangleParty" w:sz="14" w:space="1" w:color="0000FF"/>
        <w:right w:val="triangleParty" w:sz="14" w:space="4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12B" w:rsidRDefault="008A412B" w:rsidP="0002010F">
      <w:pPr>
        <w:spacing w:after="0" w:line="240" w:lineRule="auto"/>
      </w:pPr>
      <w:r>
        <w:separator/>
      </w:r>
    </w:p>
  </w:endnote>
  <w:endnote w:type="continuationSeparator" w:id="0">
    <w:p w:rsidR="008A412B" w:rsidRDefault="008A412B" w:rsidP="00020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0D" w:rsidRDefault="005D7C0D" w:rsidP="00783916">
    <w:pPr>
      <w:pStyle w:val="ab"/>
      <w:tabs>
        <w:tab w:val="clear" w:pos="4677"/>
        <w:tab w:val="clear" w:pos="9355"/>
        <w:tab w:val="left" w:pos="8250"/>
      </w:tabs>
    </w:pPr>
    <w:r>
      <w:tab/>
    </w:r>
  </w:p>
  <w:p w:rsidR="005D7C0D" w:rsidRDefault="005D7C0D" w:rsidP="00783916">
    <w:pPr>
      <w:pStyle w:val="ab"/>
      <w:tabs>
        <w:tab w:val="clear" w:pos="4677"/>
        <w:tab w:val="clear" w:pos="9355"/>
        <w:tab w:val="left" w:pos="82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12B" w:rsidRDefault="008A412B" w:rsidP="0002010F">
      <w:pPr>
        <w:spacing w:after="0" w:line="240" w:lineRule="auto"/>
      </w:pPr>
      <w:r>
        <w:separator/>
      </w:r>
    </w:p>
  </w:footnote>
  <w:footnote w:type="continuationSeparator" w:id="0">
    <w:p w:rsidR="008A412B" w:rsidRDefault="008A412B" w:rsidP="00020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0D" w:rsidRDefault="005D7C0D" w:rsidP="00DD0BAD">
    <w:pPr>
      <w:spacing w:after="0" w:line="240" w:lineRule="auto"/>
      <w:jc w:val="center"/>
      <w:rPr>
        <w:rFonts w:ascii="Times New Roman" w:hAnsi="Times New Roman"/>
        <w:color w:val="B8CCE4"/>
        <w:sz w:val="16"/>
        <w:szCs w:val="16"/>
      </w:rPr>
    </w:pPr>
  </w:p>
  <w:p w:rsidR="005D7C0D" w:rsidRDefault="005D7C0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"/>
      </v:shape>
    </w:pict>
  </w:numPicBullet>
  <w:abstractNum w:abstractNumId="0">
    <w:nsid w:val="052D3233"/>
    <w:multiLevelType w:val="hybridMultilevel"/>
    <w:tmpl w:val="4CB2B69A"/>
    <w:lvl w:ilvl="0" w:tplc="9F9A6A74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">
    <w:nsid w:val="091D58E9"/>
    <w:multiLevelType w:val="hybridMultilevel"/>
    <w:tmpl w:val="81E0E96E"/>
    <w:lvl w:ilvl="0" w:tplc="04190007">
      <w:start w:val="1"/>
      <w:numFmt w:val="bullet"/>
      <w:lvlText w:val=""/>
      <w:lvlPicBulletId w:val="0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>
    <w:nsid w:val="0CFF54C0"/>
    <w:multiLevelType w:val="multilevel"/>
    <w:tmpl w:val="3BEE7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CA1B5A"/>
    <w:multiLevelType w:val="hybridMultilevel"/>
    <w:tmpl w:val="B6AC606A"/>
    <w:lvl w:ilvl="0" w:tplc="48207E96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4">
    <w:nsid w:val="1F8F5982"/>
    <w:multiLevelType w:val="multilevel"/>
    <w:tmpl w:val="3716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EE0EA9"/>
    <w:multiLevelType w:val="hybridMultilevel"/>
    <w:tmpl w:val="463CCA0A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DC872F1"/>
    <w:multiLevelType w:val="hybridMultilevel"/>
    <w:tmpl w:val="1CC62898"/>
    <w:lvl w:ilvl="0" w:tplc="D8C6C44C">
      <w:start w:val="1"/>
      <w:numFmt w:val="decimal"/>
      <w:lvlText w:val="%1."/>
      <w:lvlJc w:val="left"/>
      <w:pPr>
        <w:ind w:left="885" w:hanging="360"/>
      </w:pPr>
      <w:rPr>
        <w:rFonts w:eastAsia="Times New Roman" w:cs="Times New Roman" w:hint="default"/>
        <w:b w:val="0"/>
        <w:color w:val="0F243E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7">
    <w:nsid w:val="48A3579D"/>
    <w:multiLevelType w:val="hybridMultilevel"/>
    <w:tmpl w:val="D902A6B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E9696B"/>
    <w:multiLevelType w:val="hybridMultilevel"/>
    <w:tmpl w:val="0706C71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E134E9B"/>
    <w:multiLevelType w:val="multilevel"/>
    <w:tmpl w:val="B6A2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B08"/>
    <w:rsid w:val="0002010F"/>
    <w:rsid w:val="00022496"/>
    <w:rsid w:val="00090FEB"/>
    <w:rsid w:val="001134A7"/>
    <w:rsid w:val="001226F1"/>
    <w:rsid w:val="001507B8"/>
    <w:rsid w:val="001A0A2B"/>
    <w:rsid w:val="001B2B1D"/>
    <w:rsid w:val="001E030C"/>
    <w:rsid w:val="00283DE5"/>
    <w:rsid w:val="002A07AC"/>
    <w:rsid w:val="002A7003"/>
    <w:rsid w:val="00313860"/>
    <w:rsid w:val="0033519A"/>
    <w:rsid w:val="003473D9"/>
    <w:rsid w:val="003707BB"/>
    <w:rsid w:val="003B43A5"/>
    <w:rsid w:val="003C47B6"/>
    <w:rsid w:val="00441806"/>
    <w:rsid w:val="00446696"/>
    <w:rsid w:val="0045404C"/>
    <w:rsid w:val="00454EE0"/>
    <w:rsid w:val="00485B45"/>
    <w:rsid w:val="004A0F16"/>
    <w:rsid w:val="004C6BC6"/>
    <w:rsid w:val="004F45DD"/>
    <w:rsid w:val="005228C0"/>
    <w:rsid w:val="00525DFC"/>
    <w:rsid w:val="005B42B2"/>
    <w:rsid w:val="005D3660"/>
    <w:rsid w:val="005D7C0D"/>
    <w:rsid w:val="005E0FF9"/>
    <w:rsid w:val="00640CBD"/>
    <w:rsid w:val="00651DC5"/>
    <w:rsid w:val="0069784B"/>
    <w:rsid w:val="006B449B"/>
    <w:rsid w:val="006E6C6B"/>
    <w:rsid w:val="006F11FD"/>
    <w:rsid w:val="007200FA"/>
    <w:rsid w:val="00771753"/>
    <w:rsid w:val="00772DA8"/>
    <w:rsid w:val="00783916"/>
    <w:rsid w:val="00795C56"/>
    <w:rsid w:val="007A2CB4"/>
    <w:rsid w:val="007E78D1"/>
    <w:rsid w:val="00837D5C"/>
    <w:rsid w:val="00865A96"/>
    <w:rsid w:val="00876446"/>
    <w:rsid w:val="008948D6"/>
    <w:rsid w:val="008A412B"/>
    <w:rsid w:val="008D2F66"/>
    <w:rsid w:val="008D688A"/>
    <w:rsid w:val="00920134"/>
    <w:rsid w:val="0092253A"/>
    <w:rsid w:val="009664FF"/>
    <w:rsid w:val="00983711"/>
    <w:rsid w:val="00A050E6"/>
    <w:rsid w:val="00A22A31"/>
    <w:rsid w:val="00A731BD"/>
    <w:rsid w:val="00A73FFE"/>
    <w:rsid w:val="00A75B6B"/>
    <w:rsid w:val="00A81382"/>
    <w:rsid w:val="00A8760E"/>
    <w:rsid w:val="00AA1B6A"/>
    <w:rsid w:val="00AF0142"/>
    <w:rsid w:val="00B12ADA"/>
    <w:rsid w:val="00B61CFA"/>
    <w:rsid w:val="00B62042"/>
    <w:rsid w:val="00BC389C"/>
    <w:rsid w:val="00BE082C"/>
    <w:rsid w:val="00C001CB"/>
    <w:rsid w:val="00C76385"/>
    <w:rsid w:val="00C874F7"/>
    <w:rsid w:val="00CF150F"/>
    <w:rsid w:val="00CF4B24"/>
    <w:rsid w:val="00D07AC7"/>
    <w:rsid w:val="00D414DA"/>
    <w:rsid w:val="00D57B17"/>
    <w:rsid w:val="00D87FE7"/>
    <w:rsid w:val="00DC5CDE"/>
    <w:rsid w:val="00DD0BAD"/>
    <w:rsid w:val="00DD2A7B"/>
    <w:rsid w:val="00DD4258"/>
    <w:rsid w:val="00E06B08"/>
    <w:rsid w:val="00EA3989"/>
    <w:rsid w:val="00EC5FA3"/>
    <w:rsid w:val="00F474C7"/>
    <w:rsid w:val="00F95412"/>
    <w:rsid w:val="00FA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1"/>
        <o:r id="V:Rule4" type="connector" idref="#_x0000_s1032"/>
        <o:r id="V:Rule5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763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B61CFA"/>
    <w:rPr>
      <w:rFonts w:cs="Times New Roman"/>
      <w:b/>
      <w:bCs/>
    </w:rPr>
  </w:style>
  <w:style w:type="character" w:styleId="a5">
    <w:name w:val="Emphasis"/>
    <w:uiPriority w:val="99"/>
    <w:qFormat/>
    <w:rsid w:val="00B61CFA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B61CF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02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2010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020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02010F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020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02010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Chart2.xls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Microsoft_Excel_Chart1.xls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1991</Words>
  <Characters>11355</Characters>
  <Application>Microsoft Office Word</Application>
  <DocSecurity>0</DocSecurity>
  <Lines>94</Lines>
  <Paragraphs>26</Paragraphs>
  <ScaleCrop>false</ScaleCrop>
  <Company>my org.</Company>
  <LinksUpToDate>false</LinksUpToDate>
  <CharactersWithSpaces>13320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Наташа</cp:lastModifiedBy>
  <cp:revision>31</cp:revision>
  <cp:lastPrinted>2011-03-03T22:07:00Z</cp:lastPrinted>
  <dcterms:created xsi:type="dcterms:W3CDTF">2011-01-30T20:18:00Z</dcterms:created>
  <dcterms:modified xsi:type="dcterms:W3CDTF">2016-02-06T13:47:00Z</dcterms:modified>
</cp:coreProperties>
</file>